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40033A18" w:rsidR="006B2DA8" w:rsidRPr="00E33429" w:rsidRDefault="0035475B" w:rsidP="00E33429">
      <w:pPr>
        <w:pStyle w:val="Nadpis1"/>
        <w:spacing w:before="0"/>
        <w:rPr>
          <w:rFonts w:cstheme="majorHAnsi"/>
          <w:sz w:val="24"/>
          <w:szCs w:val="24"/>
        </w:rPr>
      </w:pPr>
      <w:r w:rsidRPr="00E33429">
        <w:rPr>
          <w:rFonts w:cstheme="majorHAnsi"/>
          <w:sz w:val="24"/>
          <w:szCs w:val="24"/>
        </w:rPr>
        <w:t>Executive Board Annual Report 2021</w:t>
      </w:r>
    </w:p>
    <w:p w14:paraId="434A5762" w14:textId="77777777" w:rsidR="0035475B" w:rsidRPr="00E33429" w:rsidRDefault="0035475B" w:rsidP="00E3342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CF52B8C" w14:textId="77777777" w:rsidR="00DF65FC" w:rsidRPr="00E33429" w:rsidRDefault="0035475B" w:rsidP="00E33429">
      <w:pPr>
        <w:pStyle w:val="Nadpis2"/>
        <w:spacing w:before="0"/>
        <w:rPr>
          <w:rFonts w:cstheme="majorHAnsi"/>
          <w:sz w:val="24"/>
          <w:szCs w:val="24"/>
        </w:rPr>
      </w:pPr>
      <w:r w:rsidRPr="00E33429">
        <w:rPr>
          <w:rFonts w:cstheme="majorHAnsi"/>
          <w:sz w:val="24"/>
          <w:szCs w:val="24"/>
        </w:rPr>
        <w:t>Name of the Section</w:t>
      </w:r>
      <w:r w:rsidR="00A56104" w:rsidRPr="00E33429">
        <w:rPr>
          <w:rFonts w:cstheme="majorHAnsi"/>
          <w:sz w:val="24"/>
          <w:szCs w:val="24"/>
        </w:rPr>
        <w:t>/</w:t>
      </w:r>
      <w:r w:rsidRPr="00E33429">
        <w:rPr>
          <w:rFonts w:cstheme="majorHAnsi"/>
          <w:sz w:val="24"/>
          <w:szCs w:val="24"/>
        </w:rPr>
        <w:t>Network</w:t>
      </w:r>
      <w:r w:rsidR="00A56104" w:rsidRPr="00E33429">
        <w:rPr>
          <w:rFonts w:cstheme="majorHAnsi"/>
          <w:sz w:val="24"/>
          <w:szCs w:val="24"/>
        </w:rPr>
        <w:t>/</w:t>
      </w:r>
      <w:r w:rsidRPr="00E33429">
        <w:rPr>
          <w:rFonts w:cstheme="majorHAnsi"/>
          <w:sz w:val="24"/>
          <w:szCs w:val="24"/>
        </w:rPr>
        <w:t>Temporary Working Group:</w:t>
      </w:r>
    </w:p>
    <w:p w14:paraId="22CD11BB" w14:textId="4974B29E" w:rsidR="0035475B" w:rsidRPr="00E33429" w:rsidRDefault="00DF65FC" w:rsidP="00E33429">
      <w:pPr>
        <w:pStyle w:val="Nadpis2"/>
        <w:spacing w:before="0"/>
        <w:rPr>
          <w:rFonts w:cstheme="majorHAnsi"/>
          <w:color w:val="auto"/>
          <w:sz w:val="24"/>
          <w:szCs w:val="24"/>
        </w:rPr>
      </w:pPr>
      <w:r w:rsidRPr="00E33429">
        <w:rPr>
          <w:rFonts w:cstheme="majorHAnsi"/>
          <w:color w:val="auto"/>
          <w:sz w:val="24"/>
          <w:szCs w:val="24"/>
        </w:rPr>
        <w:t xml:space="preserve">Communication History </w:t>
      </w:r>
    </w:p>
    <w:p w14:paraId="77C616D6" w14:textId="0566FD4B" w:rsidR="0035475B" w:rsidRPr="00E33429" w:rsidRDefault="0035475B" w:rsidP="00E3342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B0FC8F0" w14:textId="5291ED67" w:rsidR="0035475B" w:rsidRPr="00E33429" w:rsidRDefault="0035475B" w:rsidP="00E33429">
      <w:pPr>
        <w:pStyle w:val="Nadpis2"/>
        <w:spacing w:before="0"/>
        <w:rPr>
          <w:rFonts w:cstheme="majorHAnsi"/>
          <w:sz w:val="24"/>
          <w:szCs w:val="24"/>
        </w:rPr>
      </w:pPr>
      <w:r w:rsidRPr="00E33429">
        <w:rPr>
          <w:rFonts w:cstheme="majorHAnsi"/>
          <w:sz w:val="24"/>
          <w:szCs w:val="24"/>
        </w:rPr>
        <w:t>Management team:</w:t>
      </w:r>
    </w:p>
    <w:p w14:paraId="434D6F72" w14:textId="3A08698E" w:rsidR="00A56104" w:rsidRPr="00E33429" w:rsidRDefault="00A56104" w:rsidP="00E3342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>Chair:</w:t>
      </w:r>
      <w:r w:rsidR="006B42BF" w:rsidRPr="00E33429">
        <w:rPr>
          <w:rFonts w:asciiTheme="majorHAnsi" w:hAnsiTheme="majorHAnsi" w:cstheme="majorHAnsi"/>
          <w:sz w:val="24"/>
          <w:szCs w:val="24"/>
        </w:rPr>
        <w:t xml:space="preserve"> </w:t>
      </w:r>
      <w:r w:rsidR="00DF65FC" w:rsidRPr="00E33429">
        <w:rPr>
          <w:rFonts w:asciiTheme="majorHAnsi" w:hAnsiTheme="majorHAnsi" w:cstheme="majorHAnsi"/>
          <w:sz w:val="24"/>
          <w:szCs w:val="24"/>
        </w:rPr>
        <w:t xml:space="preserve">Gabriele Balbi (USI Università della Svizzera italiana, Lugano, Switzerland) </w:t>
      </w:r>
    </w:p>
    <w:p w14:paraId="76B98C8D" w14:textId="18EBF0C1" w:rsidR="00A56104" w:rsidRPr="00E33429" w:rsidRDefault="00A56104" w:rsidP="00E3342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>Vice-chair:</w:t>
      </w:r>
      <w:r w:rsidR="00DF65FC" w:rsidRPr="00E33429">
        <w:rPr>
          <w:rFonts w:asciiTheme="majorHAnsi" w:hAnsiTheme="majorHAnsi" w:cstheme="majorHAnsi"/>
          <w:sz w:val="24"/>
          <w:szCs w:val="24"/>
        </w:rPr>
        <w:t xml:space="preserve"> Janne Nielsen (Aarhus University, Denmark)</w:t>
      </w:r>
    </w:p>
    <w:p w14:paraId="5E45E0CF" w14:textId="39CE5F09" w:rsidR="00DF65FC" w:rsidRPr="00E33429" w:rsidRDefault="00A56104" w:rsidP="00E3342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>Vice-chair:</w:t>
      </w:r>
      <w:r w:rsidR="00DF65FC" w:rsidRPr="00E33429">
        <w:rPr>
          <w:rFonts w:asciiTheme="majorHAnsi" w:hAnsiTheme="majorHAnsi" w:cstheme="majorHAnsi"/>
          <w:sz w:val="24"/>
          <w:szCs w:val="24"/>
        </w:rPr>
        <w:t xml:space="preserve"> Valérie Schafer (University of Luxembourg, Luxembourg)</w:t>
      </w:r>
    </w:p>
    <w:p w14:paraId="3B226E6D" w14:textId="7C587335" w:rsidR="0035475B" w:rsidRPr="00E33429" w:rsidRDefault="00DF65FC" w:rsidP="00E3342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>Young Scholar Representative: Niklas Venema (Freie Universität Berlin. Germany)</w:t>
      </w:r>
    </w:p>
    <w:p w14:paraId="299DE547" w14:textId="2971A498" w:rsidR="0035475B" w:rsidRPr="00E33429" w:rsidRDefault="0035475B" w:rsidP="00E3342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7C41FDB" w14:textId="6ECCBF9D" w:rsidR="0035475B" w:rsidRPr="00E33429" w:rsidRDefault="0035475B" w:rsidP="00E33429">
      <w:pPr>
        <w:pStyle w:val="Nadpis2"/>
        <w:spacing w:before="0"/>
        <w:rPr>
          <w:rFonts w:cstheme="majorHAnsi"/>
          <w:sz w:val="24"/>
          <w:szCs w:val="24"/>
        </w:rPr>
      </w:pPr>
      <w:r w:rsidRPr="00E33429">
        <w:rPr>
          <w:rFonts w:cstheme="majorHAnsi"/>
          <w:sz w:val="24"/>
          <w:szCs w:val="24"/>
        </w:rPr>
        <w:t>Social media:</w:t>
      </w:r>
    </w:p>
    <w:p w14:paraId="3FDFE0F2" w14:textId="74D8852B" w:rsidR="006B42BF" w:rsidRPr="00E33429" w:rsidRDefault="006B42BF" w:rsidP="00E3342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 xml:space="preserve">Website : </w:t>
      </w:r>
      <w:hyperlink r:id="rId5" w:history="1">
        <w:r w:rsidRPr="00E33429">
          <w:rPr>
            <w:rStyle w:val="Hypertextovodkaz"/>
            <w:rFonts w:asciiTheme="majorHAnsi" w:hAnsiTheme="majorHAnsi" w:cstheme="majorHAnsi"/>
            <w:sz w:val="24"/>
            <w:szCs w:val="24"/>
          </w:rPr>
          <w:t>https://ecreahistorysection.com</w:t>
        </w:r>
      </w:hyperlink>
    </w:p>
    <w:p w14:paraId="29D6D6C9" w14:textId="63CF4976" w:rsidR="006B42BF" w:rsidRPr="00E33429" w:rsidRDefault="006B42BF" w:rsidP="00E3342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 xml:space="preserve">Twitter : </w:t>
      </w:r>
      <w:hyperlink r:id="rId6" w:history="1">
        <w:r w:rsidRPr="00E33429">
          <w:rPr>
            <w:rStyle w:val="Hypertextovodkaz"/>
            <w:rFonts w:asciiTheme="majorHAnsi" w:hAnsiTheme="majorHAnsi" w:cstheme="majorHAnsi"/>
            <w:sz w:val="24"/>
            <w:szCs w:val="24"/>
          </w:rPr>
          <w:t>https://twitter.com/COHEcrea</w:t>
        </w:r>
      </w:hyperlink>
    </w:p>
    <w:p w14:paraId="1482ED05" w14:textId="7DCB9C8C" w:rsidR="0035475B" w:rsidRPr="00E33429" w:rsidRDefault="0035475B" w:rsidP="00E3342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741AEDC" w14:textId="3FF04044" w:rsidR="0035475B" w:rsidRPr="00E33429" w:rsidRDefault="003602C0" w:rsidP="00E33429">
      <w:pPr>
        <w:pStyle w:val="Nadpis2"/>
        <w:spacing w:before="0"/>
        <w:rPr>
          <w:rFonts w:cstheme="majorHAnsi"/>
          <w:sz w:val="24"/>
          <w:szCs w:val="24"/>
        </w:rPr>
      </w:pPr>
      <w:r w:rsidRPr="00E33429">
        <w:rPr>
          <w:rFonts w:cstheme="majorHAnsi"/>
          <w:sz w:val="24"/>
          <w:szCs w:val="24"/>
        </w:rPr>
        <w:t>Activities</w:t>
      </w:r>
      <w:r w:rsidR="0035475B" w:rsidRPr="00E33429">
        <w:rPr>
          <w:rFonts w:cstheme="majorHAnsi"/>
          <w:sz w:val="24"/>
          <w:szCs w:val="24"/>
        </w:rPr>
        <w:t xml:space="preserve"> in 2021:</w:t>
      </w:r>
    </w:p>
    <w:p w14:paraId="1608A9EA" w14:textId="0F07C9B9" w:rsidR="00DF65FC" w:rsidRPr="00E33429" w:rsidRDefault="00DF65FC" w:rsidP="00E3342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 xml:space="preserve">During the pandemic year 2021, the section was involved in different activities, especially in September 2021, when: </w:t>
      </w:r>
    </w:p>
    <w:p w14:paraId="073EF29B" w14:textId="77777777" w:rsidR="00DF65FC" w:rsidRPr="00E33429" w:rsidRDefault="00DF65FC" w:rsidP="00E33429">
      <w:pPr>
        <w:pStyle w:val="Odstavecseseznamem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 xml:space="preserve">The edited book </w:t>
      </w:r>
      <w:hyperlink r:id="rId7" w:history="1">
        <w:r w:rsidRPr="00E33429">
          <w:rPr>
            <w:rStyle w:val="Hypertextovodkaz"/>
            <w:rFonts w:asciiTheme="majorHAnsi" w:hAnsiTheme="majorHAnsi" w:cstheme="majorHAnsi"/>
            <w:sz w:val="24"/>
            <w:szCs w:val="24"/>
          </w:rPr>
          <w:t>Digital Roots. Historicizing Media and Communication Concepts of the Digital Age</w:t>
        </w:r>
      </w:hyperlink>
      <w:r w:rsidRPr="00E33429">
        <w:rPr>
          <w:rFonts w:asciiTheme="majorHAnsi" w:hAnsiTheme="majorHAnsi" w:cstheme="majorHAnsi"/>
          <w:sz w:val="24"/>
          <w:szCs w:val="24"/>
        </w:rPr>
        <w:t xml:space="preserve"> (edited by Gabriele Balbi, Nelson Ribeiro, Valérie Schafer and Christian Schwarzenegger) was published by De Gruyter. This book is a long-term effort of the section started at least in 2018 and it involves several members. All the chapters are in open access and it received a lot of attention in the academic community of communication and media historians;   </w:t>
      </w:r>
    </w:p>
    <w:p w14:paraId="4AAF42C6" w14:textId="6A88DC18" w:rsidR="00DF65FC" w:rsidRPr="00E33429" w:rsidRDefault="00DF65FC" w:rsidP="00E33429">
      <w:pPr>
        <w:pStyle w:val="Odstavecseseznamem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 xml:space="preserve">The postponed EEC Conference in Braga happened. 6 panels plus the business meeting (where the new management team was elected) were allocated to the section and all were held through Zoom. For an overview of the panels, see </w:t>
      </w:r>
      <w:hyperlink r:id="rId8" w:history="1">
        <w:r w:rsidRPr="00E33429">
          <w:rPr>
            <w:rStyle w:val="Hypertextovodkaz"/>
            <w:rFonts w:asciiTheme="majorHAnsi" w:hAnsiTheme="majorHAnsi" w:cstheme="majorHAnsi"/>
            <w:sz w:val="24"/>
            <w:szCs w:val="24"/>
          </w:rPr>
          <w:t>here</w:t>
        </w:r>
      </w:hyperlink>
      <w:r w:rsidR="00BA0347">
        <w:rPr>
          <w:rFonts w:asciiTheme="majorHAnsi" w:hAnsiTheme="majorHAnsi" w:cstheme="majorHAnsi"/>
          <w:sz w:val="24"/>
          <w:szCs w:val="24"/>
        </w:rPr>
        <w:t>.</w:t>
      </w:r>
      <w:r w:rsidRPr="00E33429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9375770" w14:textId="1F706D8C" w:rsidR="006B42BF" w:rsidRPr="00E33429" w:rsidRDefault="00DF65FC" w:rsidP="00E33429">
      <w:pPr>
        <w:pStyle w:val="Odstavecseseznamem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>Immediately after the end of the general conference, the section co-organized with two other ECREA sections (Radio and Sound and Television Studies) a joint p</w:t>
      </w:r>
      <w:r w:rsidR="00BA0347">
        <w:rPr>
          <w:rFonts w:asciiTheme="majorHAnsi" w:hAnsiTheme="majorHAnsi" w:cstheme="majorHAnsi"/>
          <w:sz w:val="24"/>
          <w:szCs w:val="24"/>
        </w:rPr>
        <w:t>ost-</w:t>
      </w:r>
      <w:r w:rsidRPr="00E33429">
        <w:rPr>
          <w:rFonts w:asciiTheme="majorHAnsi" w:hAnsiTheme="majorHAnsi" w:cstheme="majorHAnsi"/>
          <w:sz w:val="24"/>
          <w:szCs w:val="24"/>
        </w:rPr>
        <w:t>conference entitled</w:t>
      </w:r>
      <w:r w:rsidR="000A0824" w:rsidRPr="00E33429">
        <w:rPr>
          <w:rFonts w:asciiTheme="majorHAnsi" w:hAnsiTheme="majorHAnsi" w:cstheme="majorHAnsi"/>
          <w:sz w:val="24"/>
          <w:szCs w:val="24"/>
        </w:rPr>
        <w:t xml:space="preserve"> </w:t>
      </w:r>
      <w:r w:rsidR="000A0824" w:rsidRPr="00E33429">
        <w:rPr>
          <w:rFonts w:asciiTheme="majorHAnsi" w:hAnsiTheme="majorHAnsi" w:cstheme="majorHAnsi"/>
          <w:i/>
          <w:sz w:val="24"/>
          <w:szCs w:val="24"/>
        </w:rPr>
        <w:t>Old Media Persistence</w:t>
      </w:r>
      <w:r w:rsidR="000A0824" w:rsidRPr="00E33429">
        <w:rPr>
          <w:rFonts w:asciiTheme="majorHAnsi" w:hAnsiTheme="majorHAnsi" w:cstheme="majorHAnsi"/>
          <w:sz w:val="24"/>
          <w:szCs w:val="24"/>
        </w:rPr>
        <w:t xml:space="preserve">. The one day online symposium, held on Webex, was very interesting and engaging with several scholars from different world regions. To check the program see </w:t>
      </w:r>
      <w:hyperlink r:id="rId9" w:history="1">
        <w:r w:rsidR="000A0824" w:rsidRPr="00E33429">
          <w:rPr>
            <w:rStyle w:val="Hypertextovodkaz"/>
            <w:rFonts w:asciiTheme="majorHAnsi" w:hAnsiTheme="majorHAnsi" w:cstheme="majorHAnsi"/>
            <w:sz w:val="24"/>
            <w:szCs w:val="24"/>
          </w:rPr>
          <w:t>here</w:t>
        </w:r>
      </w:hyperlink>
      <w:r w:rsidR="000A0824" w:rsidRPr="00E33429">
        <w:rPr>
          <w:rFonts w:asciiTheme="majorHAnsi" w:hAnsiTheme="majorHAnsi" w:cstheme="majorHAnsi"/>
          <w:sz w:val="24"/>
          <w:szCs w:val="24"/>
        </w:rPr>
        <w:t xml:space="preserve">. A special issue of SCOMS on this topic will be published by 2023, so far a </w:t>
      </w:r>
      <w:hyperlink r:id="rId10" w:history="1">
        <w:r w:rsidR="000A0824" w:rsidRPr="00E33429">
          <w:rPr>
            <w:rStyle w:val="Hypertextovodkaz"/>
            <w:rFonts w:asciiTheme="majorHAnsi" w:hAnsiTheme="majorHAnsi" w:cstheme="majorHAnsi"/>
            <w:sz w:val="24"/>
            <w:szCs w:val="24"/>
          </w:rPr>
          <w:t>call for paper</w:t>
        </w:r>
      </w:hyperlink>
      <w:r w:rsidR="000A0824" w:rsidRPr="00E33429">
        <w:rPr>
          <w:rFonts w:asciiTheme="majorHAnsi" w:hAnsiTheme="majorHAnsi" w:cstheme="majorHAnsi"/>
          <w:sz w:val="24"/>
          <w:szCs w:val="24"/>
        </w:rPr>
        <w:t xml:space="preserve"> is out. </w:t>
      </w:r>
    </w:p>
    <w:p w14:paraId="238F353C" w14:textId="768F3BFA" w:rsidR="006B42BF" w:rsidRPr="00E33429" w:rsidRDefault="006B42BF" w:rsidP="00E3342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433FBD5" w14:textId="77777777" w:rsidR="000A0824" w:rsidRPr="00E33429" w:rsidRDefault="000A0824" w:rsidP="00E33429">
      <w:pPr>
        <w:pStyle w:val="Nadpis2"/>
        <w:spacing w:before="0"/>
        <w:rPr>
          <w:rFonts w:cstheme="majorHAnsi"/>
          <w:sz w:val="24"/>
          <w:szCs w:val="24"/>
        </w:rPr>
      </w:pPr>
    </w:p>
    <w:p w14:paraId="76B737C2" w14:textId="06945956" w:rsidR="003602C0" w:rsidRPr="00E33429" w:rsidRDefault="003602C0" w:rsidP="00E33429">
      <w:pPr>
        <w:pStyle w:val="Nadpis2"/>
        <w:spacing w:before="0"/>
        <w:rPr>
          <w:rFonts w:cstheme="majorHAnsi"/>
          <w:sz w:val="24"/>
          <w:szCs w:val="24"/>
        </w:rPr>
      </w:pPr>
      <w:r w:rsidRPr="00E33429">
        <w:rPr>
          <w:rFonts w:cstheme="majorHAnsi"/>
          <w:sz w:val="24"/>
          <w:szCs w:val="24"/>
        </w:rPr>
        <w:t>P</w:t>
      </w:r>
      <w:r w:rsidR="0035475B" w:rsidRPr="00E33429">
        <w:rPr>
          <w:rFonts w:cstheme="majorHAnsi"/>
          <w:sz w:val="24"/>
          <w:szCs w:val="24"/>
        </w:rPr>
        <w:t>lans</w:t>
      </w:r>
      <w:r w:rsidRPr="00E33429">
        <w:rPr>
          <w:rFonts w:cstheme="majorHAnsi"/>
          <w:sz w:val="24"/>
          <w:szCs w:val="24"/>
        </w:rPr>
        <w:t xml:space="preserve"> for 2022</w:t>
      </w:r>
      <w:r w:rsidR="0035475B" w:rsidRPr="00E33429">
        <w:rPr>
          <w:rFonts w:cstheme="majorHAnsi"/>
          <w:sz w:val="24"/>
          <w:szCs w:val="24"/>
        </w:rPr>
        <w:t>:</w:t>
      </w:r>
    </w:p>
    <w:p w14:paraId="160FC127" w14:textId="77777777" w:rsidR="000A0824" w:rsidRPr="00E33429" w:rsidRDefault="000A0824" w:rsidP="00E3342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 xml:space="preserve">In 2022, the section will have two main key moments: </w:t>
      </w:r>
    </w:p>
    <w:p w14:paraId="0FBDB0D4" w14:textId="575F1330" w:rsidR="006B42BF" w:rsidRPr="00E33429" w:rsidRDefault="000A0824" w:rsidP="00E33429">
      <w:pPr>
        <w:pStyle w:val="Odstavecseseznamem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 xml:space="preserve">The workshop </w:t>
      </w:r>
      <w:r w:rsidRPr="00E33429">
        <w:rPr>
          <w:rFonts w:asciiTheme="majorHAnsi" w:hAnsiTheme="majorHAnsi" w:cstheme="majorHAnsi"/>
          <w:i/>
          <w:sz w:val="24"/>
          <w:szCs w:val="24"/>
        </w:rPr>
        <w:t>History of Digital Media and Digital Media Historiography</w:t>
      </w:r>
      <w:r w:rsidRPr="00E33429">
        <w:rPr>
          <w:rFonts w:asciiTheme="majorHAnsi" w:hAnsiTheme="majorHAnsi" w:cstheme="majorHAnsi"/>
          <w:sz w:val="24"/>
          <w:szCs w:val="24"/>
        </w:rPr>
        <w:t>, co-sponsored by the ICA Communication History Division, and hosted by the Centre for Contemporary and Digital History (C</w:t>
      </w:r>
      <w:r w:rsidRPr="00925B38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E33429">
        <w:rPr>
          <w:rFonts w:asciiTheme="majorHAnsi" w:hAnsiTheme="majorHAnsi" w:cstheme="majorHAnsi"/>
          <w:sz w:val="24"/>
          <w:szCs w:val="24"/>
        </w:rPr>
        <w:t xml:space="preserve">DH), University of Luxembourg, 2-4 February. This will be an hybrid event and for more information see the program </w:t>
      </w:r>
      <w:hyperlink r:id="rId11" w:history="1">
        <w:r w:rsidRPr="00E33429">
          <w:rPr>
            <w:rStyle w:val="Hypertextovodkaz"/>
            <w:rFonts w:asciiTheme="majorHAnsi" w:hAnsiTheme="majorHAnsi" w:cstheme="majorHAnsi"/>
            <w:sz w:val="24"/>
            <w:szCs w:val="24"/>
          </w:rPr>
          <w:t>here</w:t>
        </w:r>
      </w:hyperlink>
      <w:r w:rsidRPr="00E3342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2FB3510" w14:textId="4B8C8CE9" w:rsidR="000A0824" w:rsidRPr="00E33429" w:rsidRDefault="000A0824" w:rsidP="00E33429">
      <w:pPr>
        <w:pStyle w:val="Odstavecseseznamem"/>
        <w:numPr>
          <w:ilvl w:val="0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 xml:space="preserve">The ECC 2022 conference in Aarhus will be a second crucial gathering for the section’s members, hopefully in person. In order to attract more submissions, the management </w:t>
      </w:r>
      <w:r w:rsidRPr="00E33429">
        <w:rPr>
          <w:rFonts w:asciiTheme="majorHAnsi" w:hAnsiTheme="majorHAnsi" w:cstheme="majorHAnsi"/>
          <w:sz w:val="24"/>
          <w:szCs w:val="24"/>
        </w:rPr>
        <w:lastRenderedPageBreak/>
        <w:t xml:space="preserve">team has released a specific call: see </w:t>
      </w:r>
      <w:hyperlink r:id="rId12" w:history="1">
        <w:r w:rsidRPr="00E33429">
          <w:rPr>
            <w:rStyle w:val="Hypertextovodkaz"/>
            <w:rFonts w:asciiTheme="majorHAnsi" w:hAnsiTheme="majorHAnsi" w:cstheme="majorHAnsi"/>
            <w:sz w:val="24"/>
            <w:szCs w:val="24"/>
          </w:rPr>
          <w:t>https://conferences.au.dk/ecrea2022/call-for-papers/</w:t>
        </w:r>
      </w:hyperlink>
      <w:r w:rsidRPr="00E33429">
        <w:rPr>
          <w:rFonts w:asciiTheme="majorHAnsi" w:hAnsiTheme="majorHAnsi" w:cstheme="majorHAnsi"/>
          <w:sz w:val="24"/>
          <w:szCs w:val="24"/>
        </w:rPr>
        <w:t>. The section is also sponsoring two preconferences</w:t>
      </w:r>
    </w:p>
    <w:p w14:paraId="1C8FFF51" w14:textId="5815F7C0" w:rsidR="000A0824" w:rsidRPr="00E33429" w:rsidRDefault="00000000" w:rsidP="00E33429">
      <w:pPr>
        <w:pStyle w:val="Odstavecseseznamem"/>
        <w:numPr>
          <w:ilvl w:val="1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0A0824" w:rsidRPr="00E33429">
          <w:rPr>
            <w:rStyle w:val="Hypertextovodkaz"/>
            <w:rFonts w:asciiTheme="majorHAnsi" w:hAnsiTheme="majorHAnsi" w:cstheme="majorHAnsi"/>
            <w:sz w:val="24"/>
            <w:szCs w:val="24"/>
          </w:rPr>
          <w:t>The Transformation of Public Dissent: From Counter-Publics Spheres and Alternative Media to Disinformation Ecologies?</w:t>
        </w:r>
      </w:hyperlink>
      <w:r w:rsidR="000A0824" w:rsidRPr="00E33429">
        <w:rPr>
          <w:rFonts w:asciiTheme="majorHAnsi" w:hAnsiTheme="majorHAnsi" w:cstheme="majorHAnsi"/>
          <w:sz w:val="24"/>
          <w:szCs w:val="24"/>
        </w:rPr>
        <w:t>, held on 6-7 October</w:t>
      </w:r>
      <w:r w:rsidR="00BA0347">
        <w:rPr>
          <w:rFonts w:asciiTheme="majorHAnsi" w:hAnsiTheme="majorHAnsi" w:cstheme="majorHAnsi"/>
          <w:sz w:val="24"/>
          <w:szCs w:val="24"/>
        </w:rPr>
        <w:t>, 2022</w:t>
      </w:r>
    </w:p>
    <w:p w14:paraId="17F73297" w14:textId="55166049" w:rsidR="006B42BF" w:rsidRPr="00E33429" w:rsidRDefault="000A0824" w:rsidP="00E33429">
      <w:pPr>
        <w:pStyle w:val="Odstavecseseznamem"/>
        <w:numPr>
          <w:ilvl w:val="1"/>
          <w:numId w:val="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33429">
        <w:rPr>
          <w:rFonts w:asciiTheme="majorHAnsi" w:hAnsiTheme="majorHAnsi" w:cstheme="majorHAnsi"/>
          <w:sz w:val="24"/>
          <w:szCs w:val="24"/>
        </w:rPr>
        <w:t xml:space="preserve">A second one is still in negotations and will be jointly organized by COH section and International and Intercultural communication section. </w:t>
      </w:r>
      <w:r w:rsidR="00E33429" w:rsidRPr="00E33429">
        <w:rPr>
          <w:rFonts w:asciiTheme="majorHAnsi" w:hAnsiTheme="majorHAnsi" w:cstheme="majorHAnsi"/>
          <w:sz w:val="24"/>
          <w:szCs w:val="24"/>
        </w:rPr>
        <w:t xml:space="preserve">The call will be out by March 2022. </w:t>
      </w:r>
    </w:p>
    <w:p w14:paraId="14F123DF" w14:textId="77777777" w:rsidR="006B42BF" w:rsidRDefault="006B42BF" w:rsidP="003602C0"/>
    <w:p w14:paraId="529C8A42" w14:textId="5A70ED87" w:rsidR="006B42BF" w:rsidRDefault="006B42BF" w:rsidP="003602C0"/>
    <w:p w14:paraId="39552EEF" w14:textId="77777777" w:rsidR="006B42BF" w:rsidRDefault="006B42BF" w:rsidP="003602C0"/>
    <w:p w14:paraId="589147C7" w14:textId="77777777" w:rsidR="006B42BF" w:rsidRDefault="006B42BF" w:rsidP="003602C0"/>
    <w:p w14:paraId="7DFD3A54" w14:textId="77777777" w:rsidR="006B42BF" w:rsidRPr="003602C0" w:rsidRDefault="006B42BF" w:rsidP="003602C0"/>
    <w:p w14:paraId="50AF6E8B" w14:textId="75309D37" w:rsidR="0035475B" w:rsidRDefault="0035475B" w:rsidP="0035475B"/>
    <w:p w14:paraId="650C3533" w14:textId="1D7F90BF" w:rsidR="0035475B" w:rsidRDefault="0035475B" w:rsidP="0035475B"/>
    <w:p w14:paraId="41E0BCB7" w14:textId="77777777" w:rsidR="0035475B" w:rsidRPr="0035475B" w:rsidRDefault="0035475B" w:rsidP="0035475B"/>
    <w:sectPr w:rsidR="0035475B" w:rsidRPr="0035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921"/>
    <w:multiLevelType w:val="hybridMultilevel"/>
    <w:tmpl w:val="A31620E8"/>
    <w:lvl w:ilvl="0" w:tplc="B120C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96287"/>
    <w:multiLevelType w:val="hybridMultilevel"/>
    <w:tmpl w:val="24FA08BA"/>
    <w:lvl w:ilvl="0" w:tplc="E2CAE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1023A"/>
    <w:multiLevelType w:val="hybridMultilevel"/>
    <w:tmpl w:val="528057A6"/>
    <w:lvl w:ilvl="0" w:tplc="2F6A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508532">
    <w:abstractNumId w:val="2"/>
  </w:num>
  <w:num w:numId="2" w16cid:durableId="1935161270">
    <w:abstractNumId w:val="0"/>
  </w:num>
  <w:num w:numId="3" w16cid:durableId="173893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5B"/>
    <w:rsid w:val="000A0824"/>
    <w:rsid w:val="0035475B"/>
    <w:rsid w:val="003602C0"/>
    <w:rsid w:val="004A1F63"/>
    <w:rsid w:val="006B2DA8"/>
    <w:rsid w:val="006B42BF"/>
    <w:rsid w:val="00925B38"/>
    <w:rsid w:val="00A56104"/>
    <w:rsid w:val="00B138F7"/>
    <w:rsid w:val="00BA0347"/>
    <w:rsid w:val="00C976E6"/>
    <w:rsid w:val="00DF65FC"/>
    <w:rsid w:val="00E33429"/>
    <w:rsid w:val="00F149CC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B42BF"/>
    <w:rPr>
      <w:color w:val="0563C1" w:themeColor="hyperlink"/>
      <w:u w:val="single"/>
    </w:rPr>
  </w:style>
  <w:style w:type="character" w:customStyle="1" w:styleId="Mentionnonrsolue1">
    <w:name w:val="Mention non résolue1"/>
    <w:basedOn w:val="Standardnpsmoodstavce"/>
    <w:uiPriority w:val="99"/>
    <w:semiHidden/>
    <w:unhideWhenUsed/>
    <w:rsid w:val="006B42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F65F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F65F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BA03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historysection.files.wordpress.com/2021/12/coh_panels-40ecc2021.pdf" TargetMode="External"/><Relationship Id="rId13" Type="http://schemas.openxmlformats.org/officeDocument/2006/relationships/hyperlink" Target="https://ecreahistorysection.com/2022/01/10/cfp-ecrea-communication-history-section-pre-conference-october-6-7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gruyter.com/document/doi/10.1515/9783110740202/html" TargetMode="External"/><Relationship Id="rId12" Type="http://schemas.openxmlformats.org/officeDocument/2006/relationships/hyperlink" Target="https://conferences.au.dk/ecrea2022/call-for-pap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OHEcrea" TargetMode="External"/><Relationship Id="rId11" Type="http://schemas.openxmlformats.org/officeDocument/2006/relationships/hyperlink" Target="https://ecreahistorysection.com/program/" TargetMode="External"/><Relationship Id="rId5" Type="http://schemas.openxmlformats.org/officeDocument/2006/relationships/hyperlink" Target="https://ecreahistorysection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ope.uzh.ch/scoms/announcement/view/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historysection.files.wordpress.com/2021/11/ecrea-old-media-persistence_program-fin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3030</Characters>
  <Application>Microsoft Office Word</Application>
  <DocSecurity>0</DocSecurity>
  <Lines>42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Tereza F. Krobová chalopkova</cp:lastModifiedBy>
  <cp:revision>4</cp:revision>
  <dcterms:created xsi:type="dcterms:W3CDTF">2022-01-18T19:12:00Z</dcterms:created>
  <dcterms:modified xsi:type="dcterms:W3CDTF">2022-11-05T15:54:00Z</dcterms:modified>
</cp:coreProperties>
</file>