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3E862" w14:textId="77777777" w:rsidR="00984429" w:rsidRPr="0088775D" w:rsidRDefault="00984429" w:rsidP="004C3061">
      <w:pPr>
        <w:pStyle w:val="NormalWeb"/>
        <w:spacing w:before="120" w:beforeAutospacing="0" w:after="0" w:afterAutospacing="0"/>
        <w:jc w:val="center"/>
        <w:rPr>
          <w:rFonts w:ascii="Times New Roman" w:hAnsi="Times New Roman"/>
          <w:b/>
          <w:sz w:val="28"/>
          <w:szCs w:val="24"/>
        </w:rPr>
      </w:pPr>
      <w:bookmarkStart w:id="0" w:name="_GoBack"/>
      <w:bookmarkEnd w:id="0"/>
      <w:r w:rsidRPr="0088775D">
        <w:rPr>
          <w:rFonts w:ascii="Times New Roman" w:hAnsi="Times New Roman"/>
          <w:b/>
          <w:sz w:val="28"/>
          <w:szCs w:val="24"/>
        </w:rPr>
        <w:t>ECREA’s CEE Network Report</w:t>
      </w:r>
    </w:p>
    <w:p w14:paraId="5286E84B" w14:textId="77777777" w:rsidR="00984429" w:rsidRPr="0088775D" w:rsidRDefault="00984429" w:rsidP="004C3061">
      <w:pPr>
        <w:pStyle w:val="NormalWeb"/>
        <w:spacing w:before="120" w:beforeAutospacing="0" w:after="0" w:afterAutospacing="0"/>
        <w:jc w:val="center"/>
        <w:rPr>
          <w:rFonts w:ascii="Times New Roman" w:hAnsi="Times New Roman"/>
          <w:b/>
          <w:sz w:val="28"/>
          <w:szCs w:val="24"/>
        </w:rPr>
      </w:pPr>
      <w:r w:rsidRPr="0088775D">
        <w:rPr>
          <w:rFonts w:ascii="Times New Roman" w:hAnsi="Times New Roman"/>
          <w:b/>
          <w:sz w:val="28"/>
          <w:szCs w:val="24"/>
        </w:rPr>
        <w:t>Activities of 2014</w:t>
      </w:r>
    </w:p>
    <w:p w14:paraId="04829441" w14:textId="77777777" w:rsidR="004C3061" w:rsidRPr="004C3061" w:rsidRDefault="004C3061" w:rsidP="004C3061">
      <w:pPr>
        <w:pStyle w:val="NormalWeb"/>
        <w:spacing w:before="120" w:beforeAutospacing="0" w:after="0" w:afterAutospacing="0"/>
        <w:jc w:val="both"/>
        <w:rPr>
          <w:rFonts w:ascii="Times New Roman" w:hAnsi="Times New Roman"/>
          <w:sz w:val="24"/>
          <w:szCs w:val="24"/>
        </w:rPr>
      </w:pPr>
    </w:p>
    <w:p w14:paraId="207E28A7" w14:textId="4CDA70F9" w:rsidR="00984429" w:rsidRPr="004C3061" w:rsidRDefault="00984429" w:rsidP="004C3061">
      <w:pPr>
        <w:pStyle w:val="NormalWeb"/>
        <w:spacing w:before="120" w:beforeAutospacing="0" w:after="0" w:afterAutospacing="0"/>
        <w:jc w:val="both"/>
        <w:rPr>
          <w:rFonts w:ascii="Times New Roman" w:hAnsi="Times New Roman"/>
          <w:sz w:val="24"/>
          <w:szCs w:val="24"/>
        </w:rPr>
      </w:pPr>
      <w:r w:rsidRPr="004C3061">
        <w:rPr>
          <w:rFonts w:ascii="Times New Roman" w:hAnsi="Times New Roman"/>
          <w:sz w:val="24"/>
          <w:szCs w:val="24"/>
        </w:rPr>
        <w:t xml:space="preserve">In 2014 CEE Network organized two major events – CEECOM 2014 conference in Wroclaw and special events within the ECREA 2014 </w:t>
      </w:r>
      <w:r w:rsidR="00370D6D">
        <w:rPr>
          <w:rFonts w:ascii="Times New Roman" w:hAnsi="Times New Roman"/>
          <w:sz w:val="24"/>
          <w:szCs w:val="24"/>
        </w:rPr>
        <w:t xml:space="preserve">biannual conference </w:t>
      </w:r>
      <w:r w:rsidRPr="004C3061">
        <w:rPr>
          <w:rFonts w:ascii="Times New Roman" w:hAnsi="Times New Roman"/>
          <w:sz w:val="24"/>
          <w:szCs w:val="24"/>
        </w:rPr>
        <w:t>activities in Lisbon, Portugal.</w:t>
      </w:r>
      <w:r w:rsidR="00370D6D">
        <w:rPr>
          <w:rFonts w:ascii="Times New Roman" w:hAnsi="Times New Roman"/>
          <w:sz w:val="24"/>
          <w:szCs w:val="24"/>
        </w:rPr>
        <w:t xml:space="preserve"> Within each country numerous events and activities took place as well, but this report summarizes most inclusive and academically weighty actions. </w:t>
      </w:r>
    </w:p>
    <w:p w14:paraId="22EA5A7F" w14:textId="77777777" w:rsidR="004C3061" w:rsidRDefault="004C3061" w:rsidP="004C3061">
      <w:pPr>
        <w:pStyle w:val="NormalWeb"/>
        <w:spacing w:before="120" w:beforeAutospacing="0" w:after="0" w:afterAutospacing="0"/>
        <w:jc w:val="both"/>
        <w:rPr>
          <w:rFonts w:ascii="Times New Roman" w:hAnsi="Times New Roman"/>
          <w:sz w:val="24"/>
          <w:szCs w:val="24"/>
        </w:rPr>
      </w:pPr>
    </w:p>
    <w:p w14:paraId="139E8D16" w14:textId="77777777" w:rsidR="00984429" w:rsidRPr="004C3061" w:rsidRDefault="00984429" w:rsidP="004C3061">
      <w:pPr>
        <w:pStyle w:val="NormalWeb"/>
        <w:spacing w:before="120" w:beforeAutospacing="0" w:after="0" w:afterAutospacing="0"/>
        <w:jc w:val="both"/>
        <w:rPr>
          <w:rFonts w:ascii="Times New Roman" w:hAnsi="Times New Roman"/>
          <w:b/>
          <w:sz w:val="24"/>
          <w:szCs w:val="24"/>
        </w:rPr>
      </w:pPr>
      <w:r w:rsidRPr="004C3061">
        <w:rPr>
          <w:rFonts w:ascii="Times New Roman" w:hAnsi="Times New Roman"/>
          <w:b/>
          <w:sz w:val="24"/>
          <w:szCs w:val="24"/>
        </w:rPr>
        <w:t>1. Annual CEECOM conference (</w:t>
      </w:r>
      <w:hyperlink r:id="rId6" w:history="1">
        <w:r w:rsidRPr="004C3061">
          <w:rPr>
            <w:rStyle w:val="Hyperlink"/>
            <w:rFonts w:ascii="Times New Roman" w:hAnsi="Times New Roman"/>
            <w:b/>
            <w:color w:val="auto"/>
            <w:sz w:val="24"/>
            <w:szCs w:val="24"/>
          </w:rPr>
          <w:t>http://ceecom2014wroclaw.pl</w:t>
        </w:r>
      </w:hyperlink>
      <w:r w:rsidRPr="004C3061">
        <w:rPr>
          <w:rFonts w:ascii="Times New Roman" w:hAnsi="Times New Roman"/>
          <w:b/>
          <w:sz w:val="24"/>
          <w:szCs w:val="24"/>
        </w:rPr>
        <w:t>), June 12-16, 2014</w:t>
      </w:r>
    </w:p>
    <w:p w14:paraId="44973B64" w14:textId="756E6152" w:rsidR="00984429" w:rsidRPr="004C3061" w:rsidRDefault="00984429" w:rsidP="004C3061">
      <w:pPr>
        <w:pStyle w:val="NormalWeb"/>
        <w:spacing w:before="120" w:beforeAutospacing="0" w:after="0" w:afterAutospacing="0"/>
        <w:jc w:val="both"/>
        <w:rPr>
          <w:rFonts w:ascii="Times New Roman" w:hAnsi="Times New Roman"/>
          <w:sz w:val="24"/>
          <w:szCs w:val="24"/>
        </w:rPr>
      </w:pPr>
      <w:r w:rsidRPr="004C3061">
        <w:rPr>
          <w:rFonts w:ascii="Times New Roman" w:hAnsi="Times New Roman"/>
          <w:sz w:val="24"/>
          <w:szCs w:val="24"/>
        </w:rPr>
        <w:t xml:space="preserve">The main theme of the conference was chosen on the basis of two major historical </w:t>
      </w:r>
      <w:r w:rsidR="00370D6D">
        <w:rPr>
          <w:rFonts w:ascii="Times New Roman" w:hAnsi="Times New Roman"/>
          <w:sz w:val="24"/>
          <w:szCs w:val="24"/>
        </w:rPr>
        <w:t xml:space="preserve">dates and </w:t>
      </w:r>
      <w:r w:rsidRPr="004C3061">
        <w:rPr>
          <w:rFonts w:ascii="Times New Roman" w:hAnsi="Times New Roman"/>
          <w:sz w:val="24"/>
          <w:szCs w:val="24"/>
        </w:rPr>
        <w:t>periods – the 25th anniversary of the collapse of communism in many Central and East European countries and the 10th anniversary of the first CEE countries accession to the EU. By addressing issues related to histories of democratization in the CEE, the theme aimed at focusing on opportunities generated by social change and new technologies which might improve the level of media freedom and public sphere, and might further result with the discussion on and development of new approaches and models for media and democracy analysis in the fast-changing information society.</w:t>
      </w:r>
      <w:r w:rsidR="00370D6D">
        <w:rPr>
          <w:rFonts w:ascii="Times New Roman" w:hAnsi="Times New Roman"/>
          <w:sz w:val="24"/>
          <w:szCs w:val="24"/>
        </w:rPr>
        <w:t xml:space="preserve"> A number of critical questions were addressed at the conference: Why it is important to study the media and politics in Central and Eastern Europe? </w:t>
      </w:r>
      <w:r w:rsidR="00370D6D" w:rsidRPr="00BC078A">
        <w:rPr>
          <w:rFonts w:ascii="Times New Roman" w:hAnsi="Times New Roman"/>
          <w:sz w:val="24"/>
          <w:szCs w:val="24"/>
        </w:rPr>
        <w:t xml:space="preserve">Why have </w:t>
      </w:r>
      <w:r w:rsidR="00370D6D">
        <w:rPr>
          <w:rFonts w:ascii="Times New Roman" w:hAnsi="Times New Roman"/>
          <w:sz w:val="24"/>
          <w:szCs w:val="24"/>
        </w:rPr>
        <w:t xml:space="preserve">democracy and media freedom consolidated in certain CEE countries, whereas other states from the same region have not </w:t>
      </w:r>
      <w:r w:rsidR="00370D6D" w:rsidRPr="00BC078A">
        <w:rPr>
          <w:rFonts w:ascii="Times New Roman" w:hAnsi="Times New Roman"/>
          <w:sz w:val="24"/>
          <w:szCs w:val="24"/>
        </w:rPr>
        <w:t>progressed to their anticipated visions of greater institutional legitimacy</w:t>
      </w:r>
      <w:r w:rsidR="00370D6D">
        <w:rPr>
          <w:rFonts w:ascii="Times New Roman" w:hAnsi="Times New Roman"/>
          <w:sz w:val="24"/>
          <w:szCs w:val="24"/>
        </w:rPr>
        <w:t>,</w:t>
      </w:r>
      <w:r w:rsidR="00370D6D" w:rsidRPr="00BC078A">
        <w:rPr>
          <w:rFonts w:ascii="Times New Roman" w:hAnsi="Times New Roman"/>
          <w:sz w:val="24"/>
          <w:szCs w:val="24"/>
        </w:rPr>
        <w:t xml:space="preserve"> public empowerment</w:t>
      </w:r>
      <w:r w:rsidR="00370D6D">
        <w:rPr>
          <w:rFonts w:ascii="Times New Roman" w:hAnsi="Times New Roman"/>
          <w:sz w:val="24"/>
          <w:szCs w:val="24"/>
        </w:rPr>
        <w:t xml:space="preserve"> and media freedom? </w:t>
      </w:r>
      <w:r w:rsidR="00370D6D" w:rsidRPr="00BC078A">
        <w:rPr>
          <w:rFonts w:ascii="Times New Roman" w:hAnsi="Times New Roman"/>
          <w:sz w:val="24"/>
          <w:szCs w:val="24"/>
        </w:rPr>
        <w:t>Which factors have most significantly contributed to the manifestation of the registered outcomes?</w:t>
      </w:r>
      <w:r w:rsidR="00370D6D">
        <w:rPr>
          <w:rFonts w:ascii="Times New Roman" w:hAnsi="Times New Roman"/>
          <w:sz w:val="24"/>
          <w:szCs w:val="24"/>
        </w:rPr>
        <w:t xml:space="preserve"> </w:t>
      </w:r>
      <w:r w:rsidR="00370D6D" w:rsidRPr="00BC078A">
        <w:rPr>
          <w:rFonts w:ascii="Times New Roman" w:hAnsi="Times New Roman"/>
          <w:sz w:val="24"/>
          <w:szCs w:val="24"/>
        </w:rPr>
        <w:t>What is so Central East European about the social and cultural condition of today’s Europe?</w:t>
      </w:r>
    </w:p>
    <w:p w14:paraId="78CE4038" w14:textId="2D8241D3" w:rsidR="004C3061" w:rsidRDefault="004C3061" w:rsidP="004C3061">
      <w:pPr>
        <w:widowControl w:val="0"/>
        <w:autoSpaceDE w:val="0"/>
        <w:autoSpaceDN w:val="0"/>
        <w:adjustRightInd w:val="0"/>
        <w:spacing w:before="120"/>
        <w:jc w:val="both"/>
        <w:rPr>
          <w:rFonts w:ascii="Times New Roman" w:eastAsiaTheme="minorEastAsia" w:hAnsi="Times New Roman" w:cs="Times New Roman"/>
          <w:noProof w:val="0"/>
          <w:sz w:val="24"/>
          <w:szCs w:val="24"/>
        </w:rPr>
      </w:pPr>
      <w:r w:rsidRPr="004C3061">
        <w:rPr>
          <w:rFonts w:ascii="Times New Roman" w:eastAsiaTheme="minorEastAsia" w:hAnsi="Times New Roman" w:cs="Times New Roman"/>
          <w:noProof w:val="0"/>
          <w:sz w:val="24"/>
          <w:szCs w:val="24"/>
        </w:rPr>
        <w:t xml:space="preserve">More than 200 scholars from around 30 countries (and nearly every continent) responded to the conference call. The papers were presented in 6 plenary and 30 parallel sessions during the 3 days of intensive discussions and debates. Keynote speeches were delivered by </w:t>
      </w:r>
      <w:proofErr w:type="spellStart"/>
      <w:r w:rsidRPr="004C3061">
        <w:rPr>
          <w:rFonts w:ascii="Times New Roman" w:eastAsiaTheme="minorEastAsia" w:hAnsi="Times New Roman" w:cs="Times New Roman"/>
          <w:noProof w:val="0"/>
          <w:sz w:val="24"/>
          <w:szCs w:val="24"/>
        </w:rPr>
        <w:t>Andrzej</w:t>
      </w:r>
      <w:proofErr w:type="spellEnd"/>
      <w:r w:rsidRPr="004C3061">
        <w:rPr>
          <w:rFonts w:ascii="Times New Roman" w:eastAsiaTheme="minorEastAsia" w:hAnsi="Times New Roman" w:cs="Times New Roman"/>
          <w:noProof w:val="0"/>
          <w:sz w:val="24"/>
          <w:szCs w:val="24"/>
        </w:rPr>
        <w:t xml:space="preserve"> </w:t>
      </w:r>
      <w:proofErr w:type="spellStart"/>
      <w:r w:rsidRPr="004C3061">
        <w:rPr>
          <w:rFonts w:ascii="Times New Roman" w:eastAsiaTheme="minorEastAsia" w:hAnsi="Times New Roman" w:cs="Times New Roman"/>
          <w:noProof w:val="0"/>
          <w:sz w:val="24"/>
          <w:szCs w:val="24"/>
        </w:rPr>
        <w:t>Antoszewski</w:t>
      </w:r>
      <w:proofErr w:type="spellEnd"/>
      <w:r w:rsidRPr="004C3061">
        <w:rPr>
          <w:rFonts w:ascii="Times New Roman" w:eastAsiaTheme="minorEastAsia" w:hAnsi="Times New Roman" w:cs="Times New Roman"/>
          <w:noProof w:val="0"/>
          <w:sz w:val="24"/>
          <w:szCs w:val="24"/>
        </w:rPr>
        <w:t xml:space="preserve"> (University of </w:t>
      </w:r>
      <w:proofErr w:type="spellStart"/>
      <w:r w:rsidRPr="004C3061">
        <w:rPr>
          <w:rFonts w:ascii="Times New Roman" w:eastAsiaTheme="minorEastAsia" w:hAnsi="Times New Roman" w:cs="Times New Roman"/>
          <w:noProof w:val="0"/>
          <w:sz w:val="24"/>
          <w:szCs w:val="24"/>
        </w:rPr>
        <w:t>Wrocław</w:t>
      </w:r>
      <w:proofErr w:type="spellEnd"/>
      <w:r w:rsidRPr="004C3061">
        <w:rPr>
          <w:rFonts w:ascii="Times New Roman" w:eastAsiaTheme="minorEastAsia" w:hAnsi="Times New Roman" w:cs="Times New Roman"/>
          <w:noProof w:val="0"/>
          <w:sz w:val="24"/>
          <w:szCs w:val="24"/>
        </w:rPr>
        <w:t xml:space="preserve">, Poland), Elena </w:t>
      </w:r>
      <w:proofErr w:type="spellStart"/>
      <w:r w:rsidRPr="004C3061">
        <w:rPr>
          <w:rFonts w:ascii="Times New Roman" w:eastAsiaTheme="minorEastAsia" w:hAnsi="Times New Roman" w:cs="Times New Roman"/>
          <w:noProof w:val="0"/>
          <w:sz w:val="24"/>
          <w:szCs w:val="24"/>
        </w:rPr>
        <w:t>Vartanova</w:t>
      </w:r>
      <w:proofErr w:type="spellEnd"/>
      <w:r w:rsidRPr="004C3061">
        <w:rPr>
          <w:rFonts w:ascii="Times New Roman" w:eastAsiaTheme="minorEastAsia" w:hAnsi="Times New Roman" w:cs="Times New Roman"/>
          <w:noProof w:val="0"/>
          <w:sz w:val="24"/>
          <w:szCs w:val="24"/>
        </w:rPr>
        <w:t xml:space="preserve"> (</w:t>
      </w:r>
      <w:proofErr w:type="spellStart"/>
      <w:r w:rsidRPr="004C3061">
        <w:rPr>
          <w:rFonts w:ascii="Times New Roman" w:eastAsiaTheme="minorEastAsia" w:hAnsi="Times New Roman" w:cs="Times New Roman"/>
          <w:noProof w:val="0"/>
          <w:sz w:val="24"/>
          <w:szCs w:val="24"/>
        </w:rPr>
        <w:t>Lomonosov</w:t>
      </w:r>
      <w:proofErr w:type="spellEnd"/>
      <w:r w:rsidRPr="004C3061">
        <w:rPr>
          <w:rFonts w:ascii="Times New Roman" w:eastAsiaTheme="minorEastAsia" w:hAnsi="Times New Roman" w:cs="Times New Roman"/>
          <w:noProof w:val="0"/>
          <w:sz w:val="24"/>
          <w:szCs w:val="24"/>
        </w:rPr>
        <w:t xml:space="preserve"> Moscow State University, Russia), Peter Gross (University of Tennessee, Knoxville, USA), David Weaver (Indiana University, USA), Susanne </w:t>
      </w:r>
      <w:proofErr w:type="spellStart"/>
      <w:r w:rsidRPr="004C3061">
        <w:rPr>
          <w:rFonts w:ascii="Times New Roman" w:eastAsiaTheme="minorEastAsia" w:hAnsi="Times New Roman" w:cs="Times New Roman"/>
          <w:noProof w:val="0"/>
          <w:sz w:val="24"/>
          <w:szCs w:val="24"/>
        </w:rPr>
        <w:t>Fengler</w:t>
      </w:r>
      <w:proofErr w:type="spellEnd"/>
      <w:r w:rsidRPr="004C3061">
        <w:rPr>
          <w:rFonts w:ascii="Times New Roman" w:eastAsiaTheme="minorEastAsia" w:hAnsi="Times New Roman" w:cs="Times New Roman"/>
          <w:noProof w:val="0"/>
          <w:sz w:val="24"/>
          <w:szCs w:val="24"/>
        </w:rPr>
        <w:t xml:space="preserve"> (University of Dortmund, Germany), Aukse </w:t>
      </w:r>
      <w:proofErr w:type="spellStart"/>
      <w:r w:rsidRPr="004C3061">
        <w:rPr>
          <w:rFonts w:ascii="Times New Roman" w:eastAsiaTheme="minorEastAsia" w:hAnsi="Times New Roman" w:cs="Times New Roman"/>
          <w:noProof w:val="0"/>
          <w:sz w:val="24"/>
          <w:szCs w:val="24"/>
        </w:rPr>
        <w:t>Balčytiene</w:t>
      </w:r>
      <w:proofErr w:type="spellEnd"/>
      <w:r w:rsidRPr="004C3061">
        <w:rPr>
          <w:rFonts w:ascii="Times New Roman" w:eastAsiaTheme="minorEastAsia" w:hAnsi="Times New Roman" w:cs="Times New Roman"/>
          <w:noProof w:val="0"/>
          <w:sz w:val="24"/>
          <w:szCs w:val="24"/>
        </w:rPr>
        <w:t xml:space="preserve"> (</w:t>
      </w:r>
      <w:proofErr w:type="spellStart"/>
      <w:r w:rsidRPr="004C3061">
        <w:rPr>
          <w:rFonts w:ascii="Times New Roman" w:eastAsiaTheme="minorEastAsia" w:hAnsi="Times New Roman" w:cs="Times New Roman"/>
          <w:noProof w:val="0"/>
          <w:sz w:val="24"/>
          <w:szCs w:val="24"/>
        </w:rPr>
        <w:t>Vytautas</w:t>
      </w:r>
      <w:proofErr w:type="spellEnd"/>
      <w:r w:rsidRPr="004C3061">
        <w:rPr>
          <w:rFonts w:ascii="Times New Roman" w:eastAsiaTheme="minorEastAsia" w:hAnsi="Times New Roman" w:cs="Times New Roman"/>
          <w:noProof w:val="0"/>
          <w:sz w:val="24"/>
          <w:szCs w:val="24"/>
        </w:rPr>
        <w:t xml:space="preserve"> Magnus University, Lithuania), Wolfgang </w:t>
      </w:r>
      <w:proofErr w:type="spellStart"/>
      <w:r w:rsidRPr="004C3061">
        <w:rPr>
          <w:rFonts w:ascii="Times New Roman" w:eastAsiaTheme="minorEastAsia" w:hAnsi="Times New Roman" w:cs="Times New Roman"/>
          <w:noProof w:val="0"/>
          <w:sz w:val="24"/>
          <w:szCs w:val="24"/>
        </w:rPr>
        <w:t>Donsbach</w:t>
      </w:r>
      <w:proofErr w:type="spellEnd"/>
      <w:r w:rsidRPr="004C3061">
        <w:rPr>
          <w:rFonts w:ascii="Times New Roman" w:eastAsiaTheme="minorEastAsia" w:hAnsi="Times New Roman" w:cs="Times New Roman"/>
          <w:noProof w:val="0"/>
          <w:sz w:val="24"/>
          <w:szCs w:val="24"/>
        </w:rPr>
        <w:t xml:space="preserve"> (Technical University in Dresden, Germany) as well as Jane Curry (University of Santa Clara, USA) who was awarded the Honorary Membership of the Polish Communication Association. Apart of the main conference activities, the participants had a chance to join the </w:t>
      </w:r>
      <w:proofErr w:type="spellStart"/>
      <w:r w:rsidRPr="004C3061">
        <w:rPr>
          <w:rFonts w:ascii="Times New Roman" w:eastAsiaTheme="minorEastAsia" w:hAnsi="Times New Roman" w:cs="Times New Roman"/>
          <w:noProof w:val="0"/>
          <w:sz w:val="24"/>
          <w:szCs w:val="24"/>
        </w:rPr>
        <w:t>benefis</w:t>
      </w:r>
      <w:proofErr w:type="spellEnd"/>
      <w:r w:rsidRPr="004C3061">
        <w:rPr>
          <w:rFonts w:ascii="Times New Roman" w:eastAsiaTheme="minorEastAsia" w:hAnsi="Times New Roman" w:cs="Times New Roman"/>
          <w:noProof w:val="0"/>
          <w:sz w:val="24"/>
          <w:szCs w:val="24"/>
        </w:rPr>
        <w:t xml:space="preserve"> of Polish media scholar </w:t>
      </w:r>
      <w:proofErr w:type="spellStart"/>
      <w:r w:rsidRPr="004C3061">
        <w:rPr>
          <w:rFonts w:ascii="Times New Roman" w:eastAsiaTheme="minorEastAsia" w:hAnsi="Times New Roman" w:cs="Times New Roman"/>
          <w:noProof w:val="0"/>
          <w:sz w:val="24"/>
          <w:szCs w:val="24"/>
        </w:rPr>
        <w:t>Walery</w:t>
      </w:r>
      <w:proofErr w:type="spellEnd"/>
      <w:r w:rsidRPr="004C3061">
        <w:rPr>
          <w:rFonts w:ascii="Times New Roman" w:eastAsiaTheme="minorEastAsia" w:hAnsi="Times New Roman" w:cs="Times New Roman"/>
          <w:noProof w:val="0"/>
          <w:sz w:val="24"/>
          <w:szCs w:val="24"/>
        </w:rPr>
        <w:t xml:space="preserve"> </w:t>
      </w:r>
      <w:proofErr w:type="spellStart"/>
      <w:r w:rsidRPr="004C3061">
        <w:rPr>
          <w:rFonts w:ascii="Times New Roman" w:eastAsiaTheme="minorEastAsia" w:hAnsi="Times New Roman" w:cs="Times New Roman"/>
          <w:noProof w:val="0"/>
          <w:sz w:val="24"/>
          <w:szCs w:val="24"/>
        </w:rPr>
        <w:t>Pisarek</w:t>
      </w:r>
      <w:proofErr w:type="spellEnd"/>
      <w:r w:rsidRPr="004C3061">
        <w:rPr>
          <w:rFonts w:ascii="Times New Roman" w:eastAsiaTheme="minorEastAsia" w:hAnsi="Times New Roman" w:cs="Times New Roman"/>
          <w:noProof w:val="0"/>
          <w:sz w:val="24"/>
          <w:szCs w:val="24"/>
        </w:rPr>
        <w:t xml:space="preserve"> (</w:t>
      </w:r>
      <w:proofErr w:type="spellStart"/>
      <w:r w:rsidRPr="004C3061">
        <w:rPr>
          <w:rFonts w:ascii="Times New Roman" w:eastAsiaTheme="minorEastAsia" w:hAnsi="Times New Roman" w:cs="Times New Roman"/>
          <w:noProof w:val="0"/>
          <w:sz w:val="24"/>
          <w:szCs w:val="24"/>
        </w:rPr>
        <w:t>Jagiellonian</w:t>
      </w:r>
      <w:proofErr w:type="spellEnd"/>
      <w:r w:rsidRPr="004C3061">
        <w:rPr>
          <w:rFonts w:ascii="Times New Roman" w:eastAsiaTheme="minorEastAsia" w:hAnsi="Times New Roman" w:cs="Times New Roman"/>
          <w:noProof w:val="0"/>
          <w:sz w:val="24"/>
          <w:szCs w:val="24"/>
        </w:rPr>
        <w:t xml:space="preserve"> University, Poland), discussion on media freedom in Central and Eastern Europe with Andrei Richter (Director, Office of the OSCE Representative on Freedom of the Media) as well as the session dedicated to dr. Karol </w:t>
      </w:r>
      <w:proofErr w:type="spellStart"/>
      <w:r w:rsidRPr="004C3061">
        <w:rPr>
          <w:rFonts w:ascii="Times New Roman" w:eastAsiaTheme="minorEastAsia" w:hAnsi="Times New Roman" w:cs="Times New Roman"/>
          <w:noProof w:val="0"/>
          <w:sz w:val="24"/>
          <w:szCs w:val="24"/>
        </w:rPr>
        <w:t>Jakubowicz</w:t>
      </w:r>
      <w:proofErr w:type="spellEnd"/>
      <w:r w:rsidRPr="004C3061">
        <w:rPr>
          <w:rFonts w:ascii="Times New Roman" w:eastAsiaTheme="minorEastAsia" w:hAnsi="Times New Roman" w:cs="Times New Roman"/>
          <w:noProof w:val="0"/>
          <w:sz w:val="24"/>
          <w:szCs w:val="24"/>
        </w:rPr>
        <w:t xml:space="preserve">. In addition to this, round table on media freedom in Poland was organized in collaboration with policy-makers and media practitioners: Jan </w:t>
      </w:r>
      <w:proofErr w:type="spellStart"/>
      <w:r w:rsidRPr="004C3061">
        <w:rPr>
          <w:rFonts w:ascii="Times New Roman" w:eastAsiaTheme="minorEastAsia" w:hAnsi="Times New Roman" w:cs="Times New Roman"/>
          <w:noProof w:val="0"/>
          <w:sz w:val="24"/>
          <w:szCs w:val="24"/>
        </w:rPr>
        <w:t>Dworak</w:t>
      </w:r>
      <w:proofErr w:type="spellEnd"/>
      <w:r w:rsidRPr="004C3061">
        <w:rPr>
          <w:rFonts w:ascii="Times New Roman" w:eastAsiaTheme="minorEastAsia" w:hAnsi="Times New Roman" w:cs="Times New Roman"/>
          <w:noProof w:val="0"/>
          <w:sz w:val="24"/>
          <w:szCs w:val="24"/>
        </w:rPr>
        <w:t xml:space="preserve"> (The National Broadcasting Council), </w:t>
      </w:r>
      <w:proofErr w:type="spellStart"/>
      <w:r w:rsidRPr="004C3061">
        <w:rPr>
          <w:rFonts w:ascii="Times New Roman" w:eastAsiaTheme="minorEastAsia" w:hAnsi="Times New Roman" w:cs="Times New Roman"/>
          <w:noProof w:val="0"/>
          <w:sz w:val="24"/>
          <w:szCs w:val="24"/>
        </w:rPr>
        <w:t>Stanisław</w:t>
      </w:r>
      <w:proofErr w:type="spellEnd"/>
      <w:r w:rsidRPr="004C3061">
        <w:rPr>
          <w:rFonts w:ascii="Times New Roman" w:eastAsiaTheme="minorEastAsia" w:hAnsi="Times New Roman" w:cs="Times New Roman"/>
          <w:noProof w:val="0"/>
          <w:sz w:val="24"/>
          <w:szCs w:val="24"/>
        </w:rPr>
        <w:t xml:space="preserve"> </w:t>
      </w:r>
      <w:proofErr w:type="spellStart"/>
      <w:r w:rsidRPr="004C3061">
        <w:rPr>
          <w:rFonts w:ascii="Times New Roman" w:eastAsiaTheme="minorEastAsia" w:hAnsi="Times New Roman" w:cs="Times New Roman"/>
          <w:noProof w:val="0"/>
          <w:sz w:val="24"/>
          <w:szCs w:val="24"/>
        </w:rPr>
        <w:t>Jędrzejewski</w:t>
      </w:r>
      <w:proofErr w:type="spellEnd"/>
      <w:r w:rsidRPr="004C3061">
        <w:rPr>
          <w:rFonts w:ascii="Times New Roman" w:eastAsiaTheme="minorEastAsia" w:hAnsi="Times New Roman" w:cs="Times New Roman"/>
          <w:noProof w:val="0"/>
          <w:sz w:val="24"/>
          <w:szCs w:val="24"/>
        </w:rPr>
        <w:t xml:space="preserve"> (Supervisory Board of the Polish Radio), </w:t>
      </w:r>
      <w:proofErr w:type="spellStart"/>
      <w:r w:rsidRPr="004C3061">
        <w:rPr>
          <w:rFonts w:ascii="Times New Roman" w:eastAsiaTheme="minorEastAsia" w:hAnsi="Times New Roman" w:cs="Times New Roman"/>
          <w:noProof w:val="0"/>
          <w:sz w:val="24"/>
          <w:szCs w:val="24"/>
        </w:rPr>
        <w:t>Kamil</w:t>
      </w:r>
      <w:proofErr w:type="spellEnd"/>
      <w:r w:rsidRPr="004C3061">
        <w:rPr>
          <w:rFonts w:ascii="Times New Roman" w:eastAsiaTheme="minorEastAsia" w:hAnsi="Times New Roman" w:cs="Times New Roman"/>
          <w:noProof w:val="0"/>
          <w:sz w:val="24"/>
          <w:szCs w:val="24"/>
        </w:rPr>
        <w:t xml:space="preserve"> </w:t>
      </w:r>
      <w:proofErr w:type="spellStart"/>
      <w:r w:rsidRPr="004C3061">
        <w:rPr>
          <w:rFonts w:ascii="Times New Roman" w:eastAsiaTheme="minorEastAsia" w:hAnsi="Times New Roman" w:cs="Times New Roman"/>
          <w:noProof w:val="0"/>
          <w:sz w:val="24"/>
          <w:szCs w:val="24"/>
        </w:rPr>
        <w:t>Dąbrowa</w:t>
      </w:r>
      <w:proofErr w:type="spellEnd"/>
      <w:r w:rsidRPr="004C3061">
        <w:rPr>
          <w:rFonts w:ascii="Times New Roman" w:eastAsiaTheme="minorEastAsia" w:hAnsi="Times New Roman" w:cs="Times New Roman"/>
          <w:noProof w:val="0"/>
          <w:sz w:val="24"/>
          <w:szCs w:val="24"/>
        </w:rPr>
        <w:t xml:space="preserve"> (Director, Polish Radio 1) and Hanna </w:t>
      </w:r>
      <w:proofErr w:type="spellStart"/>
      <w:r w:rsidRPr="004C3061">
        <w:rPr>
          <w:rFonts w:ascii="Times New Roman" w:eastAsiaTheme="minorEastAsia" w:hAnsi="Times New Roman" w:cs="Times New Roman"/>
          <w:noProof w:val="0"/>
          <w:sz w:val="24"/>
          <w:szCs w:val="24"/>
        </w:rPr>
        <w:t>Wieczorek</w:t>
      </w:r>
      <w:proofErr w:type="spellEnd"/>
      <w:r w:rsidRPr="004C3061">
        <w:rPr>
          <w:rFonts w:ascii="Times New Roman" w:eastAsiaTheme="minorEastAsia" w:hAnsi="Times New Roman" w:cs="Times New Roman"/>
          <w:noProof w:val="0"/>
          <w:sz w:val="24"/>
          <w:szCs w:val="24"/>
        </w:rPr>
        <w:t xml:space="preserve"> (“</w:t>
      </w:r>
      <w:proofErr w:type="spellStart"/>
      <w:r w:rsidRPr="004C3061">
        <w:rPr>
          <w:rFonts w:ascii="Times New Roman" w:eastAsiaTheme="minorEastAsia" w:hAnsi="Times New Roman" w:cs="Times New Roman"/>
          <w:noProof w:val="0"/>
          <w:sz w:val="24"/>
          <w:szCs w:val="24"/>
        </w:rPr>
        <w:t>Gazeta</w:t>
      </w:r>
      <w:proofErr w:type="spellEnd"/>
      <w:r w:rsidRPr="004C3061">
        <w:rPr>
          <w:rFonts w:ascii="Times New Roman" w:eastAsiaTheme="minorEastAsia" w:hAnsi="Times New Roman" w:cs="Times New Roman"/>
          <w:noProof w:val="0"/>
          <w:sz w:val="24"/>
          <w:szCs w:val="24"/>
        </w:rPr>
        <w:t xml:space="preserve"> </w:t>
      </w:r>
      <w:proofErr w:type="spellStart"/>
      <w:r w:rsidRPr="004C3061">
        <w:rPr>
          <w:rFonts w:ascii="Times New Roman" w:eastAsiaTheme="minorEastAsia" w:hAnsi="Times New Roman" w:cs="Times New Roman"/>
          <w:noProof w:val="0"/>
          <w:sz w:val="24"/>
          <w:szCs w:val="24"/>
        </w:rPr>
        <w:t>Wrocławska</w:t>
      </w:r>
      <w:proofErr w:type="spellEnd"/>
      <w:r w:rsidRPr="004C3061">
        <w:rPr>
          <w:rFonts w:ascii="Times New Roman" w:eastAsiaTheme="minorEastAsia" w:hAnsi="Times New Roman" w:cs="Times New Roman"/>
          <w:noProof w:val="0"/>
          <w:sz w:val="24"/>
          <w:szCs w:val="24"/>
        </w:rPr>
        <w:t xml:space="preserve">”). A special session aimed at strengthening cooperation and exchanging links between publishers of CEE Journals in Central Europe and beyond. Editors and/or members of Editorial boards from journals published in Croatia, Czech Republic, Hungary, Lithuania, Poland, Romania, Russia, Serbia and Ukraine further presented </w:t>
      </w:r>
      <w:r w:rsidRPr="004C3061">
        <w:rPr>
          <w:rFonts w:ascii="Times New Roman" w:eastAsiaTheme="minorEastAsia" w:hAnsi="Times New Roman" w:cs="Times New Roman"/>
          <w:noProof w:val="0"/>
          <w:sz w:val="24"/>
          <w:szCs w:val="24"/>
        </w:rPr>
        <w:lastRenderedPageBreak/>
        <w:t>aims, objectives and other essential infor</w:t>
      </w:r>
      <w:r w:rsidR="00370D6D">
        <w:rPr>
          <w:rFonts w:ascii="Times New Roman" w:eastAsiaTheme="minorEastAsia" w:hAnsi="Times New Roman" w:cs="Times New Roman"/>
          <w:noProof w:val="0"/>
          <w:sz w:val="24"/>
          <w:szCs w:val="24"/>
        </w:rPr>
        <w:t>mation about their journals.  </w:t>
      </w:r>
    </w:p>
    <w:p w14:paraId="05028010" w14:textId="17E7F57E" w:rsidR="004C3061" w:rsidRDefault="00370D6D" w:rsidP="00370D6D">
      <w:pPr>
        <w:widowControl w:val="0"/>
        <w:autoSpaceDE w:val="0"/>
        <w:autoSpaceDN w:val="0"/>
        <w:adjustRightInd w:val="0"/>
        <w:spacing w:before="120"/>
        <w:jc w:val="both"/>
        <w:rPr>
          <w:rFonts w:ascii="Times New Roman" w:eastAsiaTheme="minorEastAsia" w:hAnsi="Times New Roman" w:cs="Times New Roman"/>
          <w:noProof w:val="0"/>
          <w:sz w:val="24"/>
          <w:szCs w:val="24"/>
        </w:rPr>
      </w:pPr>
      <w:r>
        <w:rPr>
          <w:rFonts w:ascii="Times New Roman" w:eastAsiaTheme="minorEastAsia" w:hAnsi="Times New Roman" w:cs="Times New Roman"/>
          <w:noProof w:val="0"/>
          <w:sz w:val="24"/>
          <w:szCs w:val="24"/>
        </w:rPr>
        <w:t xml:space="preserve">CEE Network strongly promotes and invests in the making of CEE research widely available to international scholarship. For this purpose it maps journals and </w:t>
      </w:r>
      <w:r w:rsidR="004C3061" w:rsidRPr="004C3061">
        <w:rPr>
          <w:rFonts w:ascii="Times New Roman" w:eastAsiaTheme="minorEastAsia" w:hAnsi="Times New Roman" w:cs="Times New Roman"/>
          <w:noProof w:val="0"/>
          <w:sz w:val="24"/>
          <w:szCs w:val="24"/>
        </w:rPr>
        <w:t xml:space="preserve">publications </w:t>
      </w:r>
      <w:r>
        <w:rPr>
          <w:rFonts w:ascii="Times New Roman" w:eastAsiaTheme="minorEastAsia" w:hAnsi="Times New Roman" w:cs="Times New Roman"/>
          <w:noProof w:val="0"/>
          <w:sz w:val="24"/>
          <w:szCs w:val="24"/>
        </w:rPr>
        <w:t>related to journalism, media and communication changes in the region.</w:t>
      </w:r>
    </w:p>
    <w:p w14:paraId="32483A0E" w14:textId="77777777" w:rsidR="00370D6D" w:rsidRPr="00370D6D" w:rsidRDefault="00370D6D" w:rsidP="00370D6D">
      <w:pPr>
        <w:widowControl w:val="0"/>
        <w:autoSpaceDE w:val="0"/>
        <w:autoSpaceDN w:val="0"/>
        <w:adjustRightInd w:val="0"/>
        <w:spacing w:before="120"/>
        <w:jc w:val="both"/>
        <w:rPr>
          <w:rFonts w:ascii="Times New Roman" w:eastAsiaTheme="minorEastAsia" w:hAnsi="Times New Roman" w:cs="Times New Roman"/>
          <w:noProof w:val="0"/>
          <w:sz w:val="24"/>
          <w:szCs w:val="24"/>
        </w:rPr>
      </w:pPr>
    </w:p>
    <w:p w14:paraId="4BF78D99" w14:textId="74FEF1D5" w:rsidR="00984429" w:rsidRPr="004C3061" w:rsidRDefault="00984429" w:rsidP="004C3061">
      <w:pPr>
        <w:pStyle w:val="NormalWeb"/>
        <w:spacing w:before="120" w:beforeAutospacing="0" w:after="0" w:afterAutospacing="0"/>
        <w:jc w:val="both"/>
        <w:rPr>
          <w:rFonts w:ascii="Times New Roman" w:hAnsi="Times New Roman"/>
          <w:b/>
          <w:sz w:val="24"/>
          <w:szCs w:val="24"/>
        </w:rPr>
      </w:pPr>
      <w:r w:rsidRPr="004C3061">
        <w:rPr>
          <w:rFonts w:ascii="Times New Roman" w:hAnsi="Times New Roman"/>
          <w:b/>
          <w:sz w:val="24"/>
          <w:szCs w:val="24"/>
        </w:rPr>
        <w:t>2. CEE Network panel events organized within ECREA c</w:t>
      </w:r>
      <w:r w:rsidR="00370D6D">
        <w:rPr>
          <w:rFonts w:ascii="Times New Roman" w:hAnsi="Times New Roman"/>
          <w:b/>
          <w:sz w:val="24"/>
          <w:szCs w:val="24"/>
        </w:rPr>
        <w:t>onference activities in Lisbon, November 12-16, 2014</w:t>
      </w:r>
    </w:p>
    <w:p w14:paraId="730011BA" w14:textId="7B3230DD" w:rsidR="00984429" w:rsidRDefault="00984429" w:rsidP="004C3061">
      <w:pPr>
        <w:pStyle w:val="NormalWeb"/>
        <w:spacing w:before="120" w:beforeAutospacing="0" w:after="0" w:afterAutospacing="0"/>
        <w:jc w:val="both"/>
        <w:rPr>
          <w:rFonts w:ascii="Times New Roman" w:hAnsi="Times New Roman"/>
          <w:sz w:val="24"/>
          <w:szCs w:val="24"/>
        </w:rPr>
      </w:pPr>
      <w:r w:rsidRPr="004C3061">
        <w:rPr>
          <w:rFonts w:ascii="Times New Roman" w:hAnsi="Times New Roman"/>
          <w:sz w:val="24"/>
          <w:szCs w:val="24"/>
        </w:rPr>
        <w:t>Two major events took place at the biannual ECREA conference: CEE Network panel which was dedicated to the theme</w:t>
      </w:r>
      <w:r w:rsidR="00370D6D">
        <w:rPr>
          <w:rFonts w:ascii="Times New Roman" w:hAnsi="Times New Roman"/>
          <w:sz w:val="24"/>
          <w:szCs w:val="24"/>
        </w:rPr>
        <w:t xml:space="preserve"> of media transformations and changes in post-authoritarian </w:t>
      </w:r>
      <w:r w:rsidR="0088775D">
        <w:rPr>
          <w:rFonts w:ascii="Times New Roman" w:hAnsi="Times New Roman"/>
          <w:sz w:val="24"/>
          <w:szCs w:val="24"/>
        </w:rPr>
        <w:t>societies entitled as ‘Shock of Democracy’</w:t>
      </w:r>
      <w:r w:rsidRPr="004C3061">
        <w:rPr>
          <w:rFonts w:ascii="Times New Roman" w:hAnsi="Times New Roman"/>
          <w:sz w:val="24"/>
          <w:szCs w:val="24"/>
        </w:rPr>
        <w:t xml:space="preserve">, and CEE Network business meeting which addressed </w:t>
      </w:r>
      <w:r w:rsidR="00370D6D" w:rsidRPr="004C3061">
        <w:rPr>
          <w:rFonts w:ascii="Times New Roman" w:hAnsi="Times New Roman"/>
          <w:sz w:val="24"/>
          <w:szCs w:val="24"/>
        </w:rPr>
        <w:t>question</w:t>
      </w:r>
      <w:r w:rsidRPr="004C3061">
        <w:rPr>
          <w:rFonts w:ascii="Times New Roman" w:hAnsi="Times New Roman"/>
          <w:sz w:val="24"/>
          <w:szCs w:val="24"/>
        </w:rPr>
        <w:t xml:space="preserve"> of changes in the management team, </w:t>
      </w:r>
      <w:r w:rsidR="00370D6D">
        <w:rPr>
          <w:rFonts w:ascii="Times New Roman" w:hAnsi="Times New Roman"/>
          <w:sz w:val="24"/>
          <w:szCs w:val="24"/>
        </w:rPr>
        <w:t xml:space="preserve">networking </w:t>
      </w:r>
      <w:r w:rsidRPr="004C3061">
        <w:rPr>
          <w:rFonts w:ascii="Times New Roman" w:hAnsi="Times New Roman"/>
          <w:sz w:val="24"/>
          <w:szCs w:val="24"/>
        </w:rPr>
        <w:t xml:space="preserve">activities and future </w:t>
      </w:r>
      <w:r w:rsidR="00370D6D">
        <w:rPr>
          <w:rFonts w:ascii="Times New Roman" w:hAnsi="Times New Roman"/>
          <w:sz w:val="24"/>
          <w:szCs w:val="24"/>
        </w:rPr>
        <w:t xml:space="preserve">collaboration and academic </w:t>
      </w:r>
      <w:r w:rsidRPr="004C3061">
        <w:rPr>
          <w:rFonts w:ascii="Times New Roman" w:hAnsi="Times New Roman"/>
          <w:sz w:val="24"/>
          <w:szCs w:val="24"/>
        </w:rPr>
        <w:t>plans.</w:t>
      </w:r>
    </w:p>
    <w:p w14:paraId="4F8990BC" w14:textId="6B825F46" w:rsidR="0088775D" w:rsidRDefault="0088775D" w:rsidP="004C3061">
      <w:pPr>
        <w:pStyle w:val="NormalWeb"/>
        <w:spacing w:before="120" w:beforeAutospacing="0" w:after="0" w:afterAutospacing="0"/>
        <w:jc w:val="both"/>
        <w:rPr>
          <w:rFonts w:ascii="Times New Roman" w:hAnsi="Times New Roman"/>
          <w:sz w:val="24"/>
          <w:szCs w:val="24"/>
        </w:rPr>
      </w:pPr>
      <w:r>
        <w:rPr>
          <w:rFonts w:ascii="Times New Roman" w:hAnsi="Times New Roman"/>
          <w:sz w:val="24"/>
          <w:szCs w:val="24"/>
        </w:rPr>
        <w:t>Each of the two events has generated informed attention of over 30 participants in each session.</w:t>
      </w:r>
    </w:p>
    <w:p w14:paraId="038DFE9D" w14:textId="796D7C03" w:rsidR="0088775D" w:rsidRDefault="0088775D" w:rsidP="004C3061">
      <w:pPr>
        <w:pStyle w:val="NormalWeb"/>
        <w:spacing w:before="120" w:beforeAutospacing="0" w:after="0" w:afterAutospacing="0"/>
        <w:jc w:val="both"/>
        <w:rPr>
          <w:rFonts w:ascii="Times New Roman" w:hAnsi="Times New Roman"/>
          <w:sz w:val="24"/>
          <w:szCs w:val="24"/>
        </w:rPr>
      </w:pPr>
      <w:r>
        <w:rPr>
          <w:rFonts w:ascii="Times New Roman" w:hAnsi="Times New Roman"/>
          <w:sz w:val="24"/>
          <w:szCs w:val="24"/>
        </w:rPr>
        <w:t>Main results from the CEE Network business meeting:</w:t>
      </w:r>
    </w:p>
    <w:p w14:paraId="2A347C6E" w14:textId="4B0D7E31" w:rsidR="00370D6D" w:rsidRDefault="00370D6D" w:rsidP="0088775D">
      <w:pPr>
        <w:pStyle w:val="NormalWeb"/>
        <w:numPr>
          <w:ilvl w:val="0"/>
          <w:numId w:val="2"/>
        </w:numPr>
        <w:spacing w:before="120" w:beforeAutospacing="0" w:after="0" w:afterAutospacing="0"/>
        <w:jc w:val="both"/>
        <w:rPr>
          <w:rFonts w:ascii="Times New Roman" w:hAnsi="Times New Roman"/>
          <w:sz w:val="24"/>
          <w:szCs w:val="24"/>
        </w:rPr>
      </w:pPr>
      <w:r>
        <w:rPr>
          <w:rFonts w:ascii="Times New Roman" w:hAnsi="Times New Roman"/>
          <w:sz w:val="24"/>
          <w:szCs w:val="24"/>
        </w:rPr>
        <w:t xml:space="preserve">New Management Team </w:t>
      </w:r>
      <w:r w:rsidR="0088775D">
        <w:rPr>
          <w:rFonts w:ascii="Times New Roman" w:hAnsi="Times New Roman"/>
          <w:sz w:val="24"/>
          <w:szCs w:val="24"/>
        </w:rPr>
        <w:t xml:space="preserve">(2014-2016) </w:t>
      </w:r>
      <w:r>
        <w:rPr>
          <w:rFonts w:ascii="Times New Roman" w:hAnsi="Times New Roman"/>
          <w:sz w:val="24"/>
          <w:szCs w:val="24"/>
        </w:rPr>
        <w:t xml:space="preserve">was announced on November 14, 2014: Vaclav </w:t>
      </w:r>
      <w:proofErr w:type="spellStart"/>
      <w:r>
        <w:rPr>
          <w:rFonts w:ascii="Times New Roman" w:hAnsi="Times New Roman"/>
          <w:sz w:val="24"/>
          <w:szCs w:val="24"/>
        </w:rPr>
        <w:t>Stetka</w:t>
      </w:r>
      <w:proofErr w:type="spellEnd"/>
      <w:r>
        <w:rPr>
          <w:rFonts w:ascii="Times New Roman" w:hAnsi="Times New Roman"/>
          <w:sz w:val="24"/>
          <w:szCs w:val="24"/>
        </w:rPr>
        <w:t xml:space="preserve"> (chair), Irena </w:t>
      </w:r>
      <w:proofErr w:type="spellStart"/>
      <w:r>
        <w:rPr>
          <w:rFonts w:ascii="Times New Roman" w:hAnsi="Times New Roman"/>
          <w:sz w:val="24"/>
          <w:szCs w:val="24"/>
        </w:rPr>
        <w:t>Reifova</w:t>
      </w:r>
      <w:proofErr w:type="spellEnd"/>
      <w:r>
        <w:rPr>
          <w:rFonts w:ascii="Times New Roman" w:hAnsi="Times New Roman"/>
          <w:sz w:val="24"/>
          <w:szCs w:val="24"/>
        </w:rPr>
        <w:t xml:space="preserve"> (vide chair), </w:t>
      </w:r>
      <w:proofErr w:type="spellStart"/>
      <w:r>
        <w:rPr>
          <w:rFonts w:ascii="Times New Roman" w:hAnsi="Times New Roman"/>
          <w:sz w:val="24"/>
          <w:szCs w:val="24"/>
        </w:rPr>
        <w:t>Zrinjka</w:t>
      </w:r>
      <w:proofErr w:type="spellEnd"/>
      <w:r>
        <w:rPr>
          <w:rFonts w:ascii="Times New Roman" w:hAnsi="Times New Roman"/>
          <w:sz w:val="24"/>
          <w:szCs w:val="24"/>
        </w:rPr>
        <w:t xml:space="preserve"> </w:t>
      </w:r>
      <w:proofErr w:type="spellStart"/>
      <w:r>
        <w:rPr>
          <w:rFonts w:ascii="Times New Roman" w:hAnsi="Times New Roman"/>
          <w:sz w:val="24"/>
          <w:szCs w:val="24"/>
        </w:rPr>
        <w:t>Perusko</w:t>
      </w:r>
      <w:proofErr w:type="spellEnd"/>
      <w:r>
        <w:rPr>
          <w:rFonts w:ascii="Times New Roman" w:hAnsi="Times New Roman"/>
          <w:sz w:val="24"/>
          <w:szCs w:val="24"/>
        </w:rPr>
        <w:t xml:space="preserve"> (vice-chair)</w:t>
      </w:r>
    </w:p>
    <w:p w14:paraId="3DB37469" w14:textId="7B6F540E" w:rsidR="00370D6D" w:rsidRPr="004C3061" w:rsidRDefault="00370D6D" w:rsidP="0088775D">
      <w:pPr>
        <w:pStyle w:val="NormalWeb"/>
        <w:numPr>
          <w:ilvl w:val="0"/>
          <w:numId w:val="2"/>
        </w:numPr>
        <w:spacing w:before="120" w:beforeAutospacing="0" w:after="0" w:afterAutospacing="0"/>
        <w:jc w:val="both"/>
        <w:rPr>
          <w:rFonts w:ascii="Times New Roman" w:hAnsi="Times New Roman"/>
          <w:sz w:val="24"/>
          <w:szCs w:val="24"/>
        </w:rPr>
      </w:pPr>
      <w:r>
        <w:rPr>
          <w:rFonts w:ascii="Times New Roman" w:hAnsi="Times New Roman"/>
          <w:sz w:val="24"/>
          <w:szCs w:val="24"/>
        </w:rPr>
        <w:t xml:space="preserve">Three upcoming CEECOM conferences were announced: Zagreb (June 2015, ‘The Digital Media Challenge’, </w:t>
      </w:r>
      <w:hyperlink r:id="rId7" w:history="1">
        <w:r w:rsidRPr="00CF6C10">
          <w:rPr>
            <w:rStyle w:val="Hyperlink"/>
            <w:rFonts w:ascii="Times New Roman" w:hAnsi="Times New Roman"/>
            <w:sz w:val="24"/>
            <w:szCs w:val="24"/>
          </w:rPr>
          <w:t>www.ceecom.org</w:t>
        </w:r>
      </w:hyperlink>
      <w:r>
        <w:rPr>
          <w:rFonts w:ascii="Times New Roman" w:hAnsi="Times New Roman"/>
          <w:sz w:val="24"/>
          <w:szCs w:val="24"/>
        </w:rPr>
        <w:t>), Tartu (2016), Ljubljana (2017)</w:t>
      </w:r>
    </w:p>
    <w:p w14:paraId="64B50308" w14:textId="77777777" w:rsidR="00984429" w:rsidRPr="004C3061" w:rsidRDefault="00984429" w:rsidP="004C3061">
      <w:pPr>
        <w:pStyle w:val="NormalWeb"/>
        <w:spacing w:before="120" w:beforeAutospacing="0" w:after="0" w:afterAutospacing="0"/>
        <w:jc w:val="both"/>
        <w:rPr>
          <w:rFonts w:ascii="Times New Roman" w:hAnsi="Times New Roman"/>
          <w:sz w:val="24"/>
          <w:szCs w:val="24"/>
        </w:rPr>
      </w:pPr>
    </w:p>
    <w:p w14:paraId="0F422A7E" w14:textId="77777777" w:rsidR="00984429" w:rsidRPr="004C3061" w:rsidRDefault="00984429" w:rsidP="004C3061">
      <w:pPr>
        <w:pStyle w:val="NormalWeb"/>
        <w:spacing w:before="120" w:beforeAutospacing="0" w:after="0" w:afterAutospacing="0"/>
        <w:jc w:val="both"/>
        <w:rPr>
          <w:rFonts w:ascii="Times New Roman" w:hAnsi="Times New Roman"/>
          <w:sz w:val="24"/>
          <w:szCs w:val="24"/>
        </w:rPr>
      </w:pPr>
    </w:p>
    <w:p w14:paraId="7864DC6B" w14:textId="5FAEFAB6" w:rsidR="00984429" w:rsidRPr="004C3061" w:rsidRDefault="00984429" w:rsidP="004C3061">
      <w:pPr>
        <w:pStyle w:val="NormalWeb"/>
        <w:spacing w:before="120" w:beforeAutospacing="0" w:after="0" w:afterAutospacing="0"/>
        <w:jc w:val="both"/>
        <w:rPr>
          <w:rFonts w:ascii="Times New Roman" w:hAnsi="Times New Roman"/>
          <w:b/>
          <w:sz w:val="24"/>
          <w:szCs w:val="24"/>
        </w:rPr>
      </w:pPr>
      <w:r w:rsidRPr="004C3061">
        <w:rPr>
          <w:rFonts w:ascii="Times New Roman" w:hAnsi="Times New Roman"/>
          <w:b/>
          <w:sz w:val="24"/>
          <w:szCs w:val="24"/>
        </w:rPr>
        <w:t>Report prepared by</w:t>
      </w:r>
      <w:r w:rsidR="00370D6D">
        <w:rPr>
          <w:rFonts w:ascii="Times New Roman" w:hAnsi="Times New Roman"/>
          <w:b/>
          <w:sz w:val="24"/>
          <w:szCs w:val="24"/>
        </w:rPr>
        <w:t xml:space="preserve"> </w:t>
      </w:r>
      <w:r w:rsidR="0088775D">
        <w:rPr>
          <w:rFonts w:ascii="Times New Roman" w:hAnsi="Times New Roman"/>
          <w:b/>
          <w:sz w:val="24"/>
          <w:szCs w:val="24"/>
        </w:rPr>
        <w:t xml:space="preserve">the </w:t>
      </w:r>
      <w:r w:rsidR="00370D6D">
        <w:rPr>
          <w:rFonts w:ascii="Times New Roman" w:hAnsi="Times New Roman"/>
          <w:b/>
          <w:sz w:val="24"/>
          <w:szCs w:val="24"/>
        </w:rPr>
        <w:t>CEE Network team (2012-2014)</w:t>
      </w:r>
      <w:r w:rsidRPr="004C3061">
        <w:rPr>
          <w:rFonts w:ascii="Times New Roman" w:hAnsi="Times New Roman"/>
          <w:b/>
          <w:sz w:val="24"/>
          <w:szCs w:val="24"/>
        </w:rPr>
        <w:t xml:space="preserve">: </w:t>
      </w:r>
    </w:p>
    <w:p w14:paraId="5068DAFF" w14:textId="7DE2F70E" w:rsidR="00984429" w:rsidRPr="004C3061" w:rsidRDefault="00984429" w:rsidP="004C3061">
      <w:pPr>
        <w:pStyle w:val="NormalWeb"/>
        <w:spacing w:before="120" w:beforeAutospacing="0" w:after="0" w:afterAutospacing="0"/>
        <w:jc w:val="both"/>
        <w:rPr>
          <w:rFonts w:ascii="Times New Roman" w:hAnsi="Times New Roman"/>
          <w:sz w:val="24"/>
          <w:szCs w:val="24"/>
        </w:rPr>
      </w:pPr>
      <w:r w:rsidRPr="004C3061">
        <w:rPr>
          <w:rFonts w:ascii="Times New Roman" w:hAnsi="Times New Roman"/>
          <w:sz w:val="24"/>
          <w:szCs w:val="24"/>
        </w:rPr>
        <w:t xml:space="preserve">Auksė </w:t>
      </w:r>
      <w:proofErr w:type="spellStart"/>
      <w:r w:rsidRPr="004C3061">
        <w:rPr>
          <w:rFonts w:ascii="Times New Roman" w:hAnsi="Times New Roman"/>
          <w:sz w:val="24"/>
          <w:szCs w:val="24"/>
        </w:rPr>
        <w:t>Balčytiene</w:t>
      </w:r>
      <w:proofErr w:type="spellEnd"/>
      <w:r w:rsidRPr="004C3061">
        <w:rPr>
          <w:rFonts w:ascii="Times New Roman" w:hAnsi="Times New Roman"/>
          <w:sz w:val="24"/>
          <w:szCs w:val="24"/>
        </w:rPr>
        <w:t>̇</w:t>
      </w:r>
      <w:r w:rsidR="00154E4C">
        <w:rPr>
          <w:rFonts w:ascii="Times New Roman" w:hAnsi="Times New Roman"/>
          <w:sz w:val="24"/>
          <w:szCs w:val="24"/>
        </w:rPr>
        <w:t xml:space="preserve"> (chair)</w:t>
      </w:r>
      <w:r w:rsidRPr="004C3061">
        <w:rPr>
          <w:rFonts w:ascii="Times New Roman" w:hAnsi="Times New Roman"/>
          <w:sz w:val="24"/>
          <w:szCs w:val="24"/>
        </w:rPr>
        <w:t xml:space="preserve">, </w:t>
      </w:r>
      <w:proofErr w:type="spellStart"/>
      <w:r w:rsidRPr="004C3061">
        <w:rPr>
          <w:rFonts w:ascii="Times New Roman" w:hAnsi="Times New Roman"/>
          <w:sz w:val="24"/>
          <w:szCs w:val="24"/>
        </w:rPr>
        <w:t>Vytautas</w:t>
      </w:r>
      <w:proofErr w:type="spellEnd"/>
      <w:r w:rsidRPr="004C3061">
        <w:rPr>
          <w:rFonts w:ascii="Times New Roman" w:hAnsi="Times New Roman"/>
          <w:sz w:val="24"/>
          <w:szCs w:val="24"/>
        </w:rPr>
        <w:t xml:space="preserve"> Magnus University, Kaunas</w:t>
      </w:r>
    </w:p>
    <w:p w14:paraId="61A658A7" w14:textId="072CC4C8" w:rsidR="00984429" w:rsidRPr="004C3061" w:rsidRDefault="00984429" w:rsidP="004C3061">
      <w:pPr>
        <w:pStyle w:val="NormalWeb"/>
        <w:spacing w:before="120" w:beforeAutospacing="0" w:after="0" w:afterAutospacing="0"/>
        <w:jc w:val="both"/>
        <w:rPr>
          <w:rFonts w:ascii="Times New Roman" w:hAnsi="Times New Roman"/>
          <w:sz w:val="24"/>
          <w:szCs w:val="24"/>
        </w:rPr>
      </w:pPr>
      <w:r w:rsidRPr="004C3061">
        <w:rPr>
          <w:rFonts w:ascii="Times New Roman" w:hAnsi="Times New Roman"/>
          <w:sz w:val="24"/>
          <w:szCs w:val="24"/>
        </w:rPr>
        <w:t xml:space="preserve">Irena </w:t>
      </w:r>
      <w:proofErr w:type="spellStart"/>
      <w:r w:rsidRPr="004C3061">
        <w:rPr>
          <w:rFonts w:ascii="Times New Roman" w:hAnsi="Times New Roman"/>
          <w:sz w:val="24"/>
          <w:szCs w:val="24"/>
        </w:rPr>
        <w:t>Reifova</w:t>
      </w:r>
      <w:proofErr w:type="spellEnd"/>
      <w:r w:rsidR="00154E4C">
        <w:rPr>
          <w:rFonts w:ascii="Times New Roman" w:hAnsi="Times New Roman"/>
          <w:sz w:val="24"/>
          <w:szCs w:val="24"/>
        </w:rPr>
        <w:t xml:space="preserve"> (vice-chair)</w:t>
      </w:r>
      <w:r w:rsidRPr="004C3061">
        <w:rPr>
          <w:rFonts w:ascii="Times New Roman" w:hAnsi="Times New Roman"/>
          <w:sz w:val="24"/>
          <w:szCs w:val="24"/>
        </w:rPr>
        <w:t>, Charles University, Prague</w:t>
      </w:r>
    </w:p>
    <w:p w14:paraId="45A3EDB6" w14:textId="5B85E753" w:rsidR="00984429" w:rsidRPr="004C3061" w:rsidRDefault="00984429" w:rsidP="004C3061">
      <w:pPr>
        <w:pStyle w:val="NormalWeb"/>
        <w:spacing w:before="120" w:beforeAutospacing="0" w:after="0" w:afterAutospacing="0"/>
        <w:jc w:val="both"/>
        <w:rPr>
          <w:rFonts w:ascii="Times New Roman" w:hAnsi="Times New Roman"/>
          <w:sz w:val="24"/>
          <w:szCs w:val="24"/>
        </w:rPr>
      </w:pPr>
      <w:r w:rsidRPr="004C3061">
        <w:rPr>
          <w:rFonts w:ascii="Times New Roman" w:hAnsi="Times New Roman"/>
          <w:sz w:val="24"/>
          <w:szCs w:val="24"/>
        </w:rPr>
        <w:t xml:space="preserve">Michal </w:t>
      </w:r>
      <w:proofErr w:type="spellStart"/>
      <w:r w:rsidRPr="004C3061">
        <w:rPr>
          <w:rFonts w:ascii="Times New Roman" w:hAnsi="Times New Roman"/>
          <w:sz w:val="24"/>
          <w:szCs w:val="24"/>
        </w:rPr>
        <w:t>Glowacki</w:t>
      </w:r>
      <w:proofErr w:type="spellEnd"/>
      <w:r w:rsidR="00154E4C">
        <w:rPr>
          <w:rFonts w:ascii="Times New Roman" w:hAnsi="Times New Roman"/>
          <w:sz w:val="24"/>
          <w:szCs w:val="24"/>
        </w:rPr>
        <w:t xml:space="preserve"> (vice-</w:t>
      </w:r>
      <w:proofErr w:type="spellStart"/>
      <w:r w:rsidR="00154E4C">
        <w:rPr>
          <w:rFonts w:ascii="Times New Roman" w:hAnsi="Times New Roman"/>
          <w:sz w:val="24"/>
          <w:szCs w:val="24"/>
        </w:rPr>
        <w:t>cahir</w:t>
      </w:r>
      <w:proofErr w:type="spellEnd"/>
      <w:r w:rsidR="00154E4C">
        <w:rPr>
          <w:rFonts w:ascii="Times New Roman" w:hAnsi="Times New Roman"/>
          <w:sz w:val="24"/>
          <w:szCs w:val="24"/>
        </w:rPr>
        <w:t>)</w:t>
      </w:r>
      <w:r w:rsidRPr="004C3061">
        <w:rPr>
          <w:rFonts w:ascii="Times New Roman" w:hAnsi="Times New Roman"/>
          <w:sz w:val="24"/>
          <w:szCs w:val="24"/>
        </w:rPr>
        <w:t xml:space="preserve">, Warsaw University </w:t>
      </w:r>
    </w:p>
    <w:p w14:paraId="3CE3404D" w14:textId="77777777" w:rsidR="004C3061" w:rsidRDefault="004C3061" w:rsidP="004C3061">
      <w:pPr>
        <w:pStyle w:val="NormalWeb"/>
        <w:spacing w:before="120" w:beforeAutospacing="0" w:after="0" w:afterAutospacing="0"/>
        <w:jc w:val="both"/>
        <w:rPr>
          <w:rFonts w:ascii="Times New Roman" w:hAnsi="Times New Roman"/>
          <w:sz w:val="24"/>
          <w:szCs w:val="24"/>
        </w:rPr>
      </w:pPr>
    </w:p>
    <w:p w14:paraId="75269400" w14:textId="77777777" w:rsidR="004C3061" w:rsidRDefault="004C3061" w:rsidP="004C3061">
      <w:pPr>
        <w:pStyle w:val="NormalWeb"/>
        <w:spacing w:before="120" w:beforeAutospacing="0" w:after="0" w:afterAutospacing="0"/>
        <w:jc w:val="both"/>
        <w:rPr>
          <w:rFonts w:ascii="Times New Roman" w:hAnsi="Times New Roman"/>
          <w:sz w:val="24"/>
          <w:szCs w:val="24"/>
        </w:rPr>
      </w:pPr>
    </w:p>
    <w:p w14:paraId="6408AF85" w14:textId="77777777" w:rsidR="004C3061" w:rsidRDefault="004C3061" w:rsidP="004C3061">
      <w:pPr>
        <w:pStyle w:val="NormalWeb"/>
        <w:spacing w:before="120" w:beforeAutospacing="0" w:after="0" w:afterAutospacing="0"/>
        <w:jc w:val="both"/>
        <w:rPr>
          <w:rFonts w:ascii="Times New Roman" w:hAnsi="Times New Roman"/>
          <w:sz w:val="24"/>
          <w:szCs w:val="24"/>
        </w:rPr>
      </w:pPr>
    </w:p>
    <w:p w14:paraId="3C427455" w14:textId="0FAE103D" w:rsidR="008B5DAE" w:rsidRPr="004C3061" w:rsidRDefault="00370D6D" w:rsidP="0088775D">
      <w:pPr>
        <w:pStyle w:val="NormalWeb"/>
        <w:spacing w:before="120" w:beforeAutospacing="0" w:after="0" w:afterAutospacing="0"/>
        <w:jc w:val="right"/>
        <w:rPr>
          <w:rFonts w:ascii="Times New Roman" w:hAnsi="Times New Roman"/>
          <w:sz w:val="24"/>
          <w:szCs w:val="24"/>
        </w:rPr>
      </w:pPr>
      <w:r>
        <w:rPr>
          <w:rFonts w:ascii="Times New Roman" w:hAnsi="Times New Roman"/>
          <w:sz w:val="24"/>
          <w:szCs w:val="24"/>
        </w:rPr>
        <w:t>December 16, 2014</w:t>
      </w:r>
    </w:p>
    <w:sectPr w:rsidR="008B5DAE" w:rsidRPr="004C3061" w:rsidSect="0088775D">
      <w:pgSz w:w="12240" w:h="15840"/>
      <w:pgMar w:top="1170" w:right="1170" w:bottom="16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nstantia">
    <w:panose1 w:val="02030602050306030303"/>
    <w:charset w:val="00"/>
    <w:family w:val="auto"/>
    <w:pitch w:val="variable"/>
    <w:sig w:usb0="A00002EF" w:usb1="4000204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CE">
    <w:panose1 w:val="020B0600040502020204"/>
    <w:charset w:val="58"/>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96773"/>
    <w:multiLevelType w:val="multilevel"/>
    <w:tmpl w:val="D26AB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3A1CEB"/>
    <w:multiLevelType w:val="hybridMultilevel"/>
    <w:tmpl w:val="17A4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29"/>
    <w:rsid w:val="00154E4C"/>
    <w:rsid w:val="00275B4F"/>
    <w:rsid w:val="00370D6D"/>
    <w:rsid w:val="004C3061"/>
    <w:rsid w:val="006B2F5A"/>
    <w:rsid w:val="0088775D"/>
    <w:rsid w:val="008B5DAE"/>
    <w:rsid w:val="00984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7DA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Theme="minorEastAsia" w:hAnsi="Constantia"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F5A"/>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6B2F5A"/>
    <w:rPr>
      <w:rFonts w:ascii="Lucida Grande CE" w:eastAsiaTheme="minorHAnsi" w:hAnsi="Lucida Grande CE" w:cs="Lucida Grande CE"/>
      <w:sz w:val="18"/>
      <w:szCs w:val="18"/>
    </w:rPr>
  </w:style>
  <w:style w:type="paragraph" w:styleId="NormalWeb">
    <w:name w:val="Normal (Web)"/>
    <w:basedOn w:val="Normal"/>
    <w:uiPriority w:val="99"/>
    <w:unhideWhenUsed/>
    <w:rsid w:val="00984429"/>
    <w:pPr>
      <w:spacing w:before="100" w:beforeAutospacing="1" w:after="100" w:afterAutospacing="1"/>
    </w:pPr>
    <w:rPr>
      <w:rFonts w:ascii="Times" w:eastAsiaTheme="minorEastAsia" w:hAnsi="Times" w:cs="Times New Roman"/>
      <w:noProof w:val="0"/>
      <w:sz w:val="20"/>
      <w:szCs w:val="20"/>
      <w:lang w:eastAsia="en-US"/>
    </w:rPr>
  </w:style>
  <w:style w:type="character" w:styleId="Hyperlink">
    <w:name w:val="Hyperlink"/>
    <w:basedOn w:val="DefaultParagraphFont"/>
    <w:uiPriority w:val="99"/>
    <w:unhideWhenUsed/>
    <w:rsid w:val="0098442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Theme="minorEastAsia" w:hAnsi="Constantia"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noProo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F5A"/>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6B2F5A"/>
    <w:rPr>
      <w:rFonts w:ascii="Lucida Grande CE" w:eastAsiaTheme="minorHAnsi" w:hAnsi="Lucida Grande CE" w:cs="Lucida Grande CE"/>
      <w:sz w:val="18"/>
      <w:szCs w:val="18"/>
    </w:rPr>
  </w:style>
  <w:style w:type="paragraph" w:styleId="NormalWeb">
    <w:name w:val="Normal (Web)"/>
    <w:basedOn w:val="Normal"/>
    <w:uiPriority w:val="99"/>
    <w:unhideWhenUsed/>
    <w:rsid w:val="00984429"/>
    <w:pPr>
      <w:spacing w:before="100" w:beforeAutospacing="1" w:after="100" w:afterAutospacing="1"/>
    </w:pPr>
    <w:rPr>
      <w:rFonts w:ascii="Times" w:eastAsiaTheme="minorEastAsia" w:hAnsi="Times" w:cs="Times New Roman"/>
      <w:noProof w:val="0"/>
      <w:sz w:val="20"/>
      <w:szCs w:val="20"/>
      <w:lang w:eastAsia="en-US"/>
    </w:rPr>
  </w:style>
  <w:style w:type="character" w:styleId="Hyperlink">
    <w:name w:val="Hyperlink"/>
    <w:basedOn w:val="DefaultParagraphFont"/>
    <w:uiPriority w:val="99"/>
    <w:unhideWhenUsed/>
    <w:rsid w:val="00984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23949">
      <w:bodyDiv w:val="1"/>
      <w:marLeft w:val="0"/>
      <w:marRight w:val="0"/>
      <w:marTop w:val="0"/>
      <w:marBottom w:val="0"/>
      <w:divBdr>
        <w:top w:val="none" w:sz="0" w:space="0" w:color="auto"/>
        <w:left w:val="none" w:sz="0" w:space="0" w:color="auto"/>
        <w:bottom w:val="none" w:sz="0" w:space="0" w:color="auto"/>
        <w:right w:val="none" w:sz="0" w:space="0" w:color="auto"/>
      </w:divBdr>
      <w:divsChild>
        <w:div w:id="573854488">
          <w:marLeft w:val="0"/>
          <w:marRight w:val="0"/>
          <w:marTop w:val="0"/>
          <w:marBottom w:val="0"/>
          <w:divBdr>
            <w:top w:val="none" w:sz="0" w:space="0" w:color="auto"/>
            <w:left w:val="none" w:sz="0" w:space="0" w:color="auto"/>
            <w:bottom w:val="none" w:sz="0" w:space="0" w:color="auto"/>
            <w:right w:val="none" w:sz="0" w:space="0" w:color="auto"/>
          </w:divBdr>
          <w:divsChild>
            <w:div w:id="1053819375">
              <w:marLeft w:val="0"/>
              <w:marRight w:val="0"/>
              <w:marTop w:val="0"/>
              <w:marBottom w:val="0"/>
              <w:divBdr>
                <w:top w:val="none" w:sz="0" w:space="0" w:color="auto"/>
                <w:left w:val="none" w:sz="0" w:space="0" w:color="auto"/>
                <w:bottom w:val="none" w:sz="0" w:space="0" w:color="auto"/>
                <w:right w:val="none" w:sz="0" w:space="0" w:color="auto"/>
              </w:divBdr>
              <w:divsChild>
                <w:div w:id="929973868">
                  <w:marLeft w:val="0"/>
                  <w:marRight w:val="0"/>
                  <w:marTop w:val="0"/>
                  <w:marBottom w:val="0"/>
                  <w:divBdr>
                    <w:top w:val="none" w:sz="0" w:space="0" w:color="auto"/>
                    <w:left w:val="none" w:sz="0" w:space="0" w:color="auto"/>
                    <w:bottom w:val="none" w:sz="0" w:space="0" w:color="auto"/>
                    <w:right w:val="none" w:sz="0" w:space="0" w:color="auto"/>
                  </w:divBdr>
                </w:div>
              </w:divsChild>
            </w:div>
            <w:div w:id="1694528334">
              <w:marLeft w:val="0"/>
              <w:marRight w:val="0"/>
              <w:marTop w:val="0"/>
              <w:marBottom w:val="0"/>
              <w:divBdr>
                <w:top w:val="none" w:sz="0" w:space="0" w:color="auto"/>
                <w:left w:val="none" w:sz="0" w:space="0" w:color="auto"/>
                <w:bottom w:val="none" w:sz="0" w:space="0" w:color="auto"/>
                <w:right w:val="none" w:sz="0" w:space="0" w:color="auto"/>
              </w:divBdr>
              <w:divsChild>
                <w:div w:id="8691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eecom2014wroclaw.pl" TargetMode="External"/><Relationship Id="rId7" Type="http://schemas.openxmlformats.org/officeDocument/2006/relationships/hyperlink" Target="http://www.ceecom.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731</Words>
  <Characters>4333</Characters>
  <Application>Microsoft Macintosh Word</Application>
  <DocSecurity>0</DocSecurity>
  <Lines>65</Lines>
  <Paragraphs>13</Paragraphs>
  <ScaleCrop>false</ScaleCrop>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Aukse Balcytiene</dc:creator>
  <cp:keywords/>
  <dc:description/>
  <cp:lastModifiedBy>Aukse Balcytiene</cp:lastModifiedBy>
  <cp:revision>4</cp:revision>
  <dcterms:created xsi:type="dcterms:W3CDTF">2014-12-15T16:55:00Z</dcterms:created>
  <dcterms:modified xsi:type="dcterms:W3CDTF">2014-12-16T15:16:00Z</dcterms:modified>
</cp:coreProperties>
</file>