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1C" w:rsidRDefault="00812717">
      <w:pPr>
        <w:rPr>
          <w:lang w:val="da-DK"/>
        </w:rPr>
      </w:pPr>
      <w:r>
        <w:rPr>
          <w:noProof/>
          <w:lang w:val="da-DK" w:eastAsia="da-DK"/>
        </w:rPr>
        <w:drawing>
          <wp:inline distT="0" distB="0" distL="0" distR="0" wp14:anchorId="05AED58E" wp14:editId="76D93BDA">
            <wp:extent cx="6332220" cy="5988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32220" cy="598805"/>
                    </a:xfrm>
                    <a:prstGeom prst="rect">
                      <a:avLst/>
                    </a:prstGeom>
                  </pic:spPr>
                </pic:pic>
              </a:graphicData>
            </a:graphic>
          </wp:inline>
        </w:drawing>
      </w:r>
    </w:p>
    <w:p w:rsidR="00812717" w:rsidRDefault="00812717">
      <w:pPr>
        <w:rPr>
          <w:lang w:val="da-DK"/>
        </w:rPr>
      </w:pPr>
    </w:p>
    <w:p w:rsidR="00812717" w:rsidRPr="00812717" w:rsidRDefault="00812717" w:rsidP="00812717">
      <w:pPr>
        <w:jc w:val="center"/>
        <w:rPr>
          <w:sz w:val="28"/>
          <w:szCs w:val="28"/>
        </w:rPr>
      </w:pPr>
      <w:r w:rsidRPr="00812717">
        <w:rPr>
          <w:sz w:val="28"/>
          <w:szCs w:val="28"/>
        </w:rPr>
        <w:t xml:space="preserve">ECREA TWG </w:t>
      </w:r>
      <w:proofErr w:type="spellStart"/>
      <w:r w:rsidRPr="00812717">
        <w:rPr>
          <w:sz w:val="28"/>
          <w:szCs w:val="28"/>
        </w:rPr>
        <w:t>Mediatization</w:t>
      </w:r>
      <w:proofErr w:type="spellEnd"/>
    </w:p>
    <w:p w:rsidR="00812717" w:rsidRPr="00812717" w:rsidRDefault="00812717" w:rsidP="00812717">
      <w:pPr>
        <w:jc w:val="center"/>
        <w:rPr>
          <w:sz w:val="28"/>
          <w:szCs w:val="28"/>
        </w:rPr>
      </w:pPr>
      <w:r w:rsidRPr="00812717">
        <w:rPr>
          <w:sz w:val="28"/>
          <w:szCs w:val="28"/>
        </w:rPr>
        <w:t>Report 2014</w:t>
      </w:r>
    </w:p>
    <w:p w:rsidR="005F11D9" w:rsidRDefault="005F11D9" w:rsidP="00812717">
      <w:pPr>
        <w:rPr>
          <w:b/>
        </w:rPr>
      </w:pPr>
    </w:p>
    <w:p w:rsidR="008E7400" w:rsidRPr="00F20FC0" w:rsidRDefault="008E7400" w:rsidP="00812717">
      <w:pPr>
        <w:rPr>
          <w:b/>
        </w:rPr>
      </w:pPr>
      <w:r w:rsidRPr="00F20FC0">
        <w:rPr>
          <w:b/>
        </w:rPr>
        <w:t>Overview</w:t>
      </w:r>
    </w:p>
    <w:p w:rsidR="008E7400" w:rsidRDefault="008E7400" w:rsidP="00812717">
      <w:r>
        <w:t xml:space="preserve">The main activities of the TWG </w:t>
      </w:r>
      <w:proofErr w:type="spellStart"/>
      <w:r>
        <w:t>Mediatization</w:t>
      </w:r>
      <w:proofErr w:type="spellEnd"/>
      <w:r>
        <w:t xml:space="preserve"> have been concerned with: </w:t>
      </w:r>
    </w:p>
    <w:p w:rsidR="008E7400" w:rsidRDefault="008E7400" w:rsidP="008E7400">
      <w:pPr>
        <w:pStyle w:val="Listeafsnit"/>
        <w:numPr>
          <w:ilvl w:val="0"/>
          <w:numId w:val="1"/>
        </w:numPr>
      </w:pPr>
      <w:r>
        <w:t xml:space="preserve">Workshop at LSE on </w:t>
      </w:r>
      <w:r w:rsidRPr="008E7400">
        <w:t xml:space="preserve">"Rethinking the </w:t>
      </w:r>
      <w:proofErr w:type="spellStart"/>
      <w:r w:rsidRPr="008E7400">
        <w:t>mediatization</w:t>
      </w:r>
      <w:proofErr w:type="spellEnd"/>
      <w:r w:rsidRPr="008E7400">
        <w:t xml:space="preserve"> o</w:t>
      </w:r>
      <w:r>
        <w:t>f politics”</w:t>
      </w:r>
    </w:p>
    <w:p w:rsidR="00C738F9" w:rsidRDefault="00C738F9" w:rsidP="00C738F9">
      <w:pPr>
        <w:pStyle w:val="Listeafsnit"/>
        <w:numPr>
          <w:ilvl w:val="0"/>
          <w:numId w:val="1"/>
        </w:numPr>
      </w:pPr>
      <w:r>
        <w:t>Publications, including the handbook on “</w:t>
      </w:r>
      <w:proofErr w:type="spellStart"/>
      <w:r>
        <w:t>Mediatization</w:t>
      </w:r>
      <w:proofErr w:type="spellEnd"/>
      <w:r>
        <w:t xml:space="preserve"> of Communication”</w:t>
      </w:r>
    </w:p>
    <w:p w:rsidR="00C738F9" w:rsidRDefault="00C738F9" w:rsidP="008E7400">
      <w:pPr>
        <w:pStyle w:val="Listeafsnit"/>
        <w:numPr>
          <w:ilvl w:val="0"/>
          <w:numId w:val="1"/>
        </w:numPr>
      </w:pPr>
      <w:r>
        <w:t xml:space="preserve">ECREA Summer School in Bremen </w:t>
      </w:r>
    </w:p>
    <w:p w:rsidR="008E7400" w:rsidRDefault="008E7400" w:rsidP="008E7400">
      <w:pPr>
        <w:pStyle w:val="Listeafsnit"/>
        <w:numPr>
          <w:ilvl w:val="0"/>
          <w:numId w:val="1"/>
        </w:numPr>
      </w:pPr>
      <w:r>
        <w:t xml:space="preserve">Panel at ECREA Conference on </w:t>
      </w:r>
      <w:r w:rsidRPr="008E7400">
        <w:t>"</w:t>
      </w:r>
      <w:proofErr w:type="spellStart"/>
      <w:r w:rsidRPr="008E7400">
        <w:t>Mediatization</w:t>
      </w:r>
      <w:proofErr w:type="spellEnd"/>
      <w:r w:rsidRPr="008E7400">
        <w:t xml:space="preserve"> and Social Theory of Change"</w:t>
      </w:r>
    </w:p>
    <w:p w:rsidR="008E7400" w:rsidRDefault="008E7400" w:rsidP="008E7400">
      <w:pPr>
        <w:pStyle w:val="Listeafsnit"/>
        <w:numPr>
          <w:ilvl w:val="0"/>
          <w:numId w:val="1"/>
        </w:numPr>
      </w:pPr>
      <w:r>
        <w:t xml:space="preserve">Maintenance and development of the website </w:t>
      </w:r>
      <w:hyperlink r:id="rId9" w:history="1">
        <w:r w:rsidRPr="00491987">
          <w:rPr>
            <w:rStyle w:val="Hyperlink"/>
          </w:rPr>
          <w:t>www.mediatization.eu</w:t>
        </w:r>
      </w:hyperlink>
      <w:r>
        <w:t xml:space="preserve"> </w:t>
      </w:r>
    </w:p>
    <w:p w:rsidR="008E7400" w:rsidRDefault="008E7400" w:rsidP="008E7400">
      <w:pPr>
        <w:pStyle w:val="Listeafsnit"/>
        <w:numPr>
          <w:ilvl w:val="0"/>
          <w:numId w:val="1"/>
        </w:numPr>
      </w:pPr>
      <w:r>
        <w:t xml:space="preserve">Partly change of management team and discussion of application for section status </w:t>
      </w:r>
    </w:p>
    <w:p w:rsidR="005F11D9" w:rsidRDefault="005F11D9" w:rsidP="00812717">
      <w:pPr>
        <w:rPr>
          <w:b/>
        </w:rPr>
      </w:pPr>
    </w:p>
    <w:p w:rsidR="00812717" w:rsidRPr="0097307B" w:rsidRDefault="0097307B" w:rsidP="00812717">
      <w:pPr>
        <w:rPr>
          <w:b/>
        </w:rPr>
      </w:pPr>
      <w:r w:rsidRPr="0097307B">
        <w:rPr>
          <w:b/>
        </w:rPr>
        <w:t>Annual workshop</w:t>
      </w:r>
    </w:p>
    <w:p w:rsidR="00812717" w:rsidRDefault="00812717" w:rsidP="008C41FC">
      <w:r w:rsidRPr="00812717">
        <w:t xml:space="preserve">The annual workshop of the TWG was held </w:t>
      </w:r>
      <w:r>
        <w:t xml:space="preserve">25-26 April 2014 </w:t>
      </w:r>
      <w:r w:rsidRPr="00812717">
        <w:t xml:space="preserve">at London School of Economics </w:t>
      </w:r>
      <w:r>
        <w:t xml:space="preserve">and Political Science </w:t>
      </w:r>
      <w:r w:rsidRPr="00812717">
        <w:t>(LSE)</w:t>
      </w:r>
      <w:r>
        <w:t>. The theme of the workshop was</w:t>
      </w:r>
      <w:r w:rsidRPr="00812717">
        <w:t xml:space="preserve"> </w:t>
      </w:r>
      <w:r>
        <w:t xml:space="preserve">"Rethinking the </w:t>
      </w:r>
      <w:proofErr w:type="spellStart"/>
      <w:r>
        <w:t>mediatization</w:t>
      </w:r>
      <w:proofErr w:type="spellEnd"/>
      <w:r>
        <w:t xml:space="preserve"> of politics: Politics and policy, government and </w:t>
      </w:r>
      <w:proofErr w:type="spellStart"/>
      <w:r>
        <w:t>governmentality</w:t>
      </w:r>
      <w:proofErr w:type="spellEnd"/>
      <w:r>
        <w:t>, citizenship and activism"</w:t>
      </w:r>
      <w:r w:rsidR="008C41FC">
        <w:t xml:space="preserve">. It was attended by approx. 45 junior and senior researchers and the program consisted of 8 panels (each with 4 presentations) and 2 keynote speakers: Professor Jay </w:t>
      </w:r>
      <w:proofErr w:type="spellStart"/>
      <w:r w:rsidR="008C41FC">
        <w:t>Blumler</w:t>
      </w:r>
      <w:proofErr w:type="spellEnd"/>
      <w:r w:rsidR="008C41FC">
        <w:t xml:space="preserve"> (University of Leeds) and Professor </w:t>
      </w:r>
      <w:proofErr w:type="spellStart"/>
      <w:r w:rsidR="008C41FC">
        <w:t>Caja</w:t>
      </w:r>
      <w:proofErr w:type="spellEnd"/>
      <w:r w:rsidR="008C41FC">
        <w:t xml:space="preserve"> </w:t>
      </w:r>
      <w:proofErr w:type="spellStart"/>
      <w:r w:rsidR="008C41FC">
        <w:t>Thimm</w:t>
      </w:r>
      <w:proofErr w:type="spellEnd"/>
      <w:r w:rsidR="008C41FC">
        <w:t xml:space="preserve"> (University of Bonn). The selection of presentations was based on an initial submission of 62 abstracts. Additional information about the program is available here: </w:t>
      </w:r>
      <w:hyperlink r:id="rId10" w:history="1">
        <w:r w:rsidR="008C41FC" w:rsidRPr="00491987">
          <w:rPr>
            <w:rStyle w:val="Hyperlink"/>
          </w:rPr>
          <w:t>http://www.mediatization.eu/conferences-calls/news/article/programme-of-the-workshop-rethinking-the-mediatization-of-politics.html</w:t>
        </w:r>
      </w:hyperlink>
      <w:r w:rsidR="008C41FC">
        <w:t xml:space="preserve"> </w:t>
      </w:r>
    </w:p>
    <w:p w:rsidR="005F11D9" w:rsidRDefault="005F11D9" w:rsidP="00812717">
      <w:pPr>
        <w:rPr>
          <w:b/>
        </w:rPr>
      </w:pPr>
    </w:p>
    <w:p w:rsidR="008C41FC" w:rsidRPr="0097307B" w:rsidRDefault="0097307B" w:rsidP="00812717">
      <w:pPr>
        <w:rPr>
          <w:b/>
        </w:rPr>
      </w:pPr>
      <w:r w:rsidRPr="0097307B">
        <w:rPr>
          <w:b/>
        </w:rPr>
        <w:t>Publications</w:t>
      </w:r>
    </w:p>
    <w:p w:rsidR="0097307B" w:rsidRDefault="00420E89" w:rsidP="00812717">
      <w:r>
        <w:t xml:space="preserve">The field of </w:t>
      </w:r>
      <w:proofErr w:type="spellStart"/>
      <w:r>
        <w:t>mediatization</w:t>
      </w:r>
      <w:proofErr w:type="spellEnd"/>
      <w:r>
        <w:t xml:space="preserve"> research is rapidly expanding and publications by members of the TWG </w:t>
      </w:r>
      <w:proofErr w:type="spellStart"/>
      <w:r>
        <w:t>Mediatization</w:t>
      </w:r>
      <w:proofErr w:type="spellEnd"/>
      <w:r>
        <w:t xml:space="preserve"> have clearly become important for the development of the European dialogue </w:t>
      </w:r>
      <w:r w:rsidR="00777C79">
        <w:t xml:space="preserve">on this issue as well as for the emerging global interest in </w:t>
      </w:r>
      <w:proofErr w:type="spellStart"/>
      <w:r w:rsidR="00777C79">
        <w:t>mediatization</w:t>
      </w:r>
      <w:proofErr w:type="spellEnd"/>
      <w:r w:rsidR="00777C79">
        <w:t xml:space="preserve"> studies.</w:t>
      </w:r>
      <w:r>
        <w:t xml:space="preserve"> In this context we will highlight one publicatio</w:t>
      </w:r>
      <w:r w:rsidR="00777C79">
        <w:t xml:space="preserve">n, namely the ‘handbook’ on </w:t>
      </w:r>
      <w:proofErr w:type="spellStart"/>
      <w:r w:rsidR="00777C79">
        <w:t>m</w:t>
      </w:r>
      <w:r>
        <w:t>ediatization</w:t>
      </w:r>
      <w:proofErr w:type="spellEnd"/>
      <w:r w:rsidR="00503E60">
        <w:t xml:space="preserve"> edited by </w:t>
      </w:r>
      <w:proofErr w:type="gramStart"/>
      <w:r w:rsidR="00503E60">
        <w:t>professor</w:t>
      </w:r>
      <w:proofErr w:type="gramEnd"/>
      <w:r w:rsidR="00503E60">
        <w:t xml:space="preserve"> Knut </w:t>
      </w:r>
      <w:proofErr w:type="spellStart"/>
      <w:r w:rsidR="00503E60">
        <w:t>L</w:t>
      </w:r>
      <w:r w:rsidRPr="00420E89">
        <w:t>undby</w:t>
      </w:r>
      <w:proofErr w:type="spellEnd"/>
      <w:r w:rsidRPr="00420E89">
        <w:t xml:space="preserve">, </w:t>
      </w:r>
      <w:r w:rsidR="00503E60">
        <w:t>Oslo University (2014</w:t>
      </w:r>
      <w:r w:rsidRPr="00420E89">
        <w:t xml:space="preserve">): </w:t>
      </w:r>
      <w:proofErr w:type="spellStart"/>
      <w:r w:rsidRPr="00503E60">
        <w:rPr>
          <w:i/>
        </w:rPr>
        <w:lastRenderedPageBreak/>
        <w:t>Mediatization</w:t>
      </w:r>
      <w:proofErr w:type="spellEnd"/>
      <w:r w:rsidRPr="00503E60">
        <w:rPr>
          <w:i/>
        </w:rPr>
        <w:t xml:space="preserve"> of Communication</w:t>
      </w:r>
      <w:r w:rsidRPr="00420E89">
        <w:t xml:space="preserve">. </w:t>
      </w:r>
      <w:proofErr w:type="gramStart"/>
      <w:r w:rsidRPr="00420E89">
        <w:t>Handbooks of Communication Science vol. 21.</w:t>
      </w:r>
      <w:proofErr w:type="gramEnd"/>
      <w:r w:rsidRPr="00420E89">
        <w:t xml:space="preserve"> Berlin/Boston: De </w:t>
      </w:r>
      <w:proofErr w:type="spellStart"/>
      <w:r w:rsidRPr="00420E89">
        <w:t>Gruyter</w:t>
      </w:r>
      <w:proofErr w:type="spellEnd"/>
      <w:r w:rsidRPr="00420E89">
        <w:t xml:space="preserve"> </w:t>
      </w:r>
      <w:proofErr w:type="spellStart"/>
      <w:r w:rsidRPr="00420E89">
        <w:t>Mounton</w:t>
      </w:r>
      <w:proofErr w:type="spellEnd"/>
      <w:r w:rsidR="00503E60">
        <w:t xml:space="preserve">, 738 pages. </w:t>
      </w:r>
      <w:r w:rsidR="00937A16">
        <w:t xml:space="preserve">With 31 contributions covering theoretical, historical and global issues as well as particular studies of the </w:t>
      </w:r>
      <w:proofErr w:type="spellStart"/>
      <w:r w:rsidR="00937A16">
        <w:t>mediatization</w:t>
      </w:r>
      <w:proofErr w:type="spellEnd"/>
      <w:r w:rsidR="00937A16">
        <w:t xml:space="preserve"> of different fields or institutions (like politics, sports, religion, science, education etc.) it has provided a state of the art overview of the field. </w:t>
      </w:r>
      <w:r w:rsidR="008E7400">
        <w:t xml:space="preserve">Members of the TWG </w:t>
      </w:r>
      <w:proofErr w:type="spellStart"/>
      <w:r w:rsidR="008E7400">
        <w:t>Mediatization</w:t>
      </w:r>
      <w:proofErr w:type="spellEnd"/>
      <w:r w:rsidR="008E7400">
        <w:t xml:space="preserve"> have been key contributors to this volume. </w:t>
      </w:r>
      <w:r w:rsidR="00503E60">
        <w:t xml:space="preserve">See: </w:t>
      </w:r>
      <w:hyperlink r:id="rId11" w:history="1">
        <w:r w:rsidR="0097307B" w:rsidRPr="00491987">
          <w:rPr>
            <w:rStyle w:val="Hyperlink"/>
          </w:rPr>
          <w:t>http://www.degruyter.com/view/product/180158</w:t>
        </w:r>
      </w:hyperlink>
      <w:r w:rsidR="0097307B">
        <w:t xml:space="preserve"> </w:t>
      </w:r>
    </w:p>
    <w:p w:rsidR="005F11D9" w:rsidRDefault="005F11D9" w:rsidP="00812717">
      <w:pPr>
        <w:rPr>
          <w:b/>
        </w:rPr>
      </w:pPr>
    </w:p>
    <w:p w:rsidR="00EF5484" w:rsidRPr="00EF5484" w:rsidRDefault="00EF5484" w:rsidP="00812717">
      <w:pPr>
        <w:rPr>
          <w:b/>
        </w:rPr>
      </w:pPr>
      <w:r w:rsidRPr="00EF5484">
        <w:rPr>
          <w:b/>
        </w:rPr>
        <w:t>ECREA Summer School</w:t>
      </w:r>
    </w:p>
    <w:p w:rsidR="00716CDB" w:rsidRPr="00716CDB" w:rsidRDefault="00716CDB" w:rsidP="00716CDB">
      <w:r w:rsidRPr="00716CDB">
        <w:t xml:space="preserve">The European Media and Communication Doctoral Summer School, hosted by the </w:t>
      </w:r>
      <w:proofErr w:type="spellStart"/>
      <w:r w:rsidRPr="00716CDB">
        <w:t>ZeMKI</w:t>
      </w:r>
      <w:proofErr w:type="spellEnd"/>
      <w:r w:rsidRPr="00716CDB">
        <w:t xml:space="preserve">, Centre for Media, Communication and Information Research of the University of Bremen in 2013 and 2014 in cooperation with the ECREA, has been supported and attended by several members of the ECREA </w:t>
      </w:r>
      <w:r w:rsidR="00E51753">
        <w:t xml:space="preserve">TWG </w:t>
      </w:r>
      <w:proofErr w:type="spellStart"/>
      <w:r w:rsidR="00E51753">
        <w:t>Mediatization</w:t>
      </w:r>
      <w:proofErr w:type="spellEnd"/>
      <w:r w:rsidRPr="00716CDB">
        <w:t xml:space="preserve">. Nick </w:t>
      </w:r>
      <w:proofErr w:type="spellStart"/>
      <w:r w:rsidRPr="00716CDB">
        <w:t>Couldry</w:t>
      </w:r>
      <w:proofErr w:type="spellEnd"/>
      <w:r w:rsidRPr="00716CDB">
        <w:t xml:space="preserve"> (London), Sonia Livingstone (London), Knut </w:t>
      </w:r>
      <w:proofErr w:type="spellStart"/>
      <w:r w:rsidRPr="00716CDB">
        <w:t>Lundby</w:t>
      </w:r>
      <w:proofErr w:type="spellEnd"/>
      <w:r w:rsidRPr="00716CDB">
        <w:t xml:space="preserve"> (Oslo) and </w:t>
      </w:r>
      <w:proofErr w:type="spellStart"/>
      <w:r w:rsidRPr="00716CDB">
        <w:t>Mirca</w:t>
      </w:r>
      <w:proofErr w:type="spellEnd"/>
      <w:r w:rsidRPr="00716CDB">
        <w:t xml:space="preserve"> </w:t>
      </w:r>
      <w:proofErr w:type="spellStart"/>
      <w:r w:rsidRPr="00716CDB">
        <w:t>Madianou</w:t>
      </w:r>
      <w:proofErr w:type="spellEnd"/>
      <w:r w:rsidRPr="00716CDB">
        <w:t xml:space="preserve"> (London) visited the summer school for guest lectures on the current state and perspectives of </w:t>
      </w:r>
      <w:proofErr w:type="spellStart"/>
      <w:r w:rsidRPr="00716CDB">
        <w:t>Mediatization</w:t>
      </w:r>
      <w:proofErr w:type="spellEnd"/>
      <w:r w:rsidRPr="00716CDB">
        <w:t xml:space="preserve"> research in Europe. Further lecturers on </w:t>
      </w:r>
      <w:proofErr w:type="spellStart"/>
      <w:r w:rsidRPr="00716CDB">
        <w:t>Mediatization</w:t>
      </w:r>
      <w:proofErr w:type="spellEnd"/>
      <w:r w:rsidRPr="00716CDB">
        <w:t xml:space="preserve"> were: Stefanie </w:t>
      </w:r>
      <w:proofErr w:type="spellStart"/>
      <w:r w:rsidRPr="00716CDB">
        <w:t>Averbeck-Lietz</w:t>
      </w:r>
      <w:proofErr w:type="spellEnd"/>
      <w:r w:rsidRPr="00716CDB">
        <w:t xml:space="preserve"> (Bremen), Friedrich </w:t>
      </w:r>
      <w:proofErr w:type="spellStart"/>
      <w:r w:rsidRPr="00716CDB">
        <w:t>Krotz</w:t>
      </w:r>
      <w:proofErr w:type="spellEnd"/>
      <w:r w:rsidRPr="00716CDB">
        <w:t xml:space="preserve"> (Bremen), and </w:t>
      </w:r>
      <w:proofErr w:type="spellStart"/>
      <w:r w:rsidRPr="00716CDB">
        <w:t>Risto</w:t>
      </w:r>
      <w:proofErr w:type="spellEnd"/>
      <w:r w:rsidRPr="00716CDB">
        <w:t xml:space="preserve"> </w:t>
      </w:r>
      <w:proofErr w:type="spellStart"/>
      <w:r w:rsidRPr="00716CDB">
        <w:t>Kunelius</w:t>
      </w:r>
      <w:proofErr w:type="spellEnd"/>
      <w:r w:rsidRPr="00716CDB">
        <w:t xml:space="preserve"> (Tampere). Andreas </w:t>
      </w:r>
      <w:proofErr w:type="spellStart"/>
      <w:r w:rsidRPr="00716CDB">
        <w:t>Hepp</w:t>
      </w:r>
      <w:proofErr w:type="spellEnd"/>
      <w:r w:rsidRPr="00716CDB">
        <w:t xml:space="preserve"> (Bremen) represented the TWG </w:t>
      </w:r>
      <w:proofErr w:type="spellStart"/>
      <w:r w:rsidRPr="00716CDB">
        <w:t>Mediatization</w:t>
      </w:r>
      <w:bookmarkStart w:id="0" w:name="_GoBack"/>
      <w:bookmarkEnd w:id="0"/>
      <w:proofErr w:type="spellEnd"/>
      <w:r w:rsidRPr="00716CDB">
        <w:t xml:space="preserve"> in 2013 as chair with a lecture on „Cultures of </w:t>
      </w:r>
      <w:proofErr w:type="spellStart"/>
      <w:r w:rsidRPr="00716CDB">
        <w:t>Mediatization</w:t>
      </w:r>
      <w:proofErr w:type="spellEnd"/>
      <w:r w:rsidRPr="00716CDB">
        <w:t xml:space="preserve">: Communicative Figurations and the Challenge of </w:t>
      </w:r>
      <w:proofErr w:type="spellStart"/>
      <w:r w:rsidRPr="00716CDB">
        <w:t>Mediatization</w:t>
      </w:r>
      <w:proofErr w:type="spellEnd"/>
      <w:r w:rsidRPr="00716CDB">
        <w:t xml:space="preserve"> Research“, </w:t>
      </w:r>
      <w:proofErr w:type="spellStart"/>
      <w:r w:rsidRPr="00716CDB">
        <w:t>Stig</w:t>
      </w:r>
      <w:proofErr w:type="spellEnd"/>
      <w:r w:rsidRPr="00716CDB">
        <w:t xml:space="preserve"> </w:t>
      </w:r>
      <w:proofErr w:type="spellStart"/>
      <w:r w:rsidRPr="00716CDB">
        <w:t>Hjarvard</w:t>
      </w:r>
      <w:proofErr w:type="spellEnd"/>
      <w:r w:rsidRPr="00716CDB">
        <w:t xml:space="preserve"> (Copenhagen) in 2014 as chair with a lecture on „</w:t>
      </w:r>
      <w:proofErr w:type="spellStart"/>
      <w:r w:rsidRPr="00716CDB">
        <w:t>Mediatization</w:t>
      </w:r>
      <w:proofErr w:type="spellEnd"/>
      <w:r w:rsidRPr="00716CDB">
        <w:t xml:space="preserve">: Changing the conditions of Mediation“. The overall topic of the summer school for the three year period 2013-2015 is „Dynamics of </w:t>
      </w:r>
      <w:proofErr w:type="spellStart"/>
      <w:r w:rsidRPr="00716CDB">
        <w:t>Mediatization</w:t>
      </w:r>
      <w:proofErr w:type="spellEnd"/>
      <w:r w:rsidRPr="00716CDB">
        <w:t xml:space="preserve">“. Andreas </w:t>
      </w:r>
      <w:proofErr w:type="spellStart"/>
      <w:r w:rsidRPr="00716CDB">
        <w:t>Hepp</w:t>
      </w:r>
      <w:proofErr w:type="spellEnd"/>
      <w:r w:rsidRPr="00716CDB">
        <w:t xml:space="preserve"> organizes the summer school as local director of the summer school together with </w:t>
      </w:r>
      <w:proofErr w:type="spellStart"/>
      <w:r w:rsidRPr="00716CDB">
        <w:t>ZeMKI’s</w:t>
      </w:r>
      <w:proofErr w:type="spellEnd"/>
      <w:r w:rsidRPr="00716CDB">
        <w:t xml:space="preserve"> research coordinator Leif Kramp. At the first Alumni Conference of the European Media and Communication Doctoral Summer School in 2014, several members presented their projects, amongst others Olivier </w:t>
      </w:r>
      <w:proofErr w:type="spellStart"/>
      <w:r w:rsidRPr="00716CDB">
        <w:t>Driessens</w:t>
      </w:r>
      <w:proofErr w:type="spellEnd"/>
      <w:r w:rsidRPr="00716CDB">
        <w:t xml:space="preserve"> (London) and </w:t>
      </w:r>
      <w:proofErr w:type="spellStart"/>
      <w:r w:rsidRPr="00716CDB">
        <w:t>Cigdem</w:t>
      </w:r>
      <w:proofErr w:type="spellEnd"/>
      <w:r w:rsidRPr="00716CDB">
        <w:t xml:space="preserve"> </w:t>
      </w:r>
      <w:proofErr w:type="spellStart"/>
      <w:r w:rsidRPr="00716CDB">
        <w:t>Bozdag</w:t>
      </w:r>
      <w:proofErr w:type="spellEnd"/>
      <w:r w:rsidRPr="00716CDB">
        <w:t xml:space="preserve"> (Istanbul). </w:t>
      </w:r>
    </w:p>
    <w:p w:rsidR="005F11D9" w:rsidRDefault="005F11D9" w:rsidP="00812717">
      <w:pPr>
        <w:rPr>
          <w:b/>
        </w:rPr>
      </w:pPr>
    </w:p>
    <w:p w:rsidR="00777C79" w:rsidRPr="00777C79" w:rsidRDefault="00777C79" w:rsidP="00812717">
      <w:pPr>
        <w:rPr>
          <w:b/>
        </w:rPr>
      </w:pPr>
      <w:r w:rsidRPr="00777C79">
        <w:rPr>
          <w:b/>
        </w:rPr>
        <w:t xml:space="preserve">Activities in Lisbon </w:t>
      </w:r>
    </w:p>
    <w:p w:rsidR="00777C79" w:rsidRDefault="00AE4ACA" w:rsidP="00812717">
      <w:r>
        <w:t xml:space="preserve">At the ECREA Conference in Lisbon </w:t>
      </w:r>
      <w:r w:rsidR="00C449D2">
        <w:t xml:space="preserve">a panel on </w:t>
      </w:r>
      <w:r w:rsidR="00C449D2" w:rsidRPr="00C449D2">
        <w:t>"</w:t>
      </w:r>
      <w:proofErr w:type="spellStart"/>
      <w:r w:rsidR="00C449D2" w:rsidRPr="00C449D2">
        <w:t>Mediatization</w:t>
      </w:r>
      <w:proofErr w:type="spellEnd"/>
      <w:r w:rsidR="00C449D2" w:rsidRPr="00C449D2">
        <w:t xml:space="preserve"> and Social Theory of Change"</w:t>
      </w:r>
      <w:r w:rsidR="00C449D2">
        <w:t xml:space="preserve"> was held with the following presenters: </w:t>
      </w:r>
    </w:p>
    <w:p w:rsidR="00C449D2" w:rsidRDefault="00C449D2" w:rsidP="00C449D2">
      <w:r>
        <w:t xml:space="preserve">Knut </w:t>
      </w:r>
      <w:proofErr w:type="spellStart"/>
      <w:r>
        <w:t>Lundby</w:t>
      </w:r>
      <w:proofErr w:type="spellEnd"/>
      <w:r>
        <w:t xml:space="preserve">, Oslo University: “A pattern in social theories of change within </w:t>
      </w:r>
      <w:proofErr w:type="spellStart"/>
      <w:r>
        <w:t>mediatization</w:t>
      </w:r>
      <w:proofErr w:type="spellEnd"/>
      <w:r>
        <w:t xml:space="preserve"> research”</w:t>
      </w:r>
    </w:p>
    <w:p w:rsidR="00C449D2" w:rsidRDefault="00C449D2" w:rsidP="00C449D2">
      <w:r>
        <w:t xml:space="preserve">Johan </w:t>
      </w:r>
      <w:proofErr w:type="spellStart"/>
      <w:r>
        <w:t>Fornäs</w:t>
      </w:r>
      <w:proofErr w:type="spellEnd"/>
      <w:r>
        <w:t xml:space="preserve">, </w:t>
      </w:r>
      <w:proofErr w:type="spellStart"/>
      <w:r>
        <w:t>Södertörn</w:t>
      </w:r>
      <w:proofErr w:type="spellEnd"/>
      <w:r>
        <w:t xml:space="preserve"> University: “</w:t>
      </w:r>
      <w:proofErr w:type="spellStart"/>
      <w:r>
        <w:t>Mediatization</w:t>
      </w:r>
      <w:proofErr w:type="spellEnd"/>
      <w:r>
        <w:t xml:space="preserve"> Times”</w:t>
      </w:r>
    </w:p>
    <w:p w:rsidR="00C449D2" w:rsidRDefault="00C449D2" w:rsidP="00C449D2">
      <w:r>
        <w:t>Stine Liv Johansen, Aarhus University: “Mediatized Play Practice – changing childhoods, changing play”</w:t>
      </w:r>
    </w:p>
    <w:p w:rsidR="00C449D2" w:rsidRDefault="00C449D2" w:rsidP="00C449D2">
      <w:r>
        <w:t>Friedrich Krotz, Bremen University: “A Social World Approach for Empirical Research”</w:t>
      </w:r>
    </w:p>
    <w:p w:rsidR="00C449D2" w:rsidRDefault="00C449D2" w:rsidP="00C449D2">
      <w:r>
        <w:t xml:space="preserve">Olivier </w:t>
      </w:r>
      <w:proofErr w:type="spellStart"/>
      <w:r>
        <w:t>Driessens</w:t>
      </w:r>
      <w:proofErr w:type="spellEnd"/>
      <w:r>
        <w:t>, LSE: “</w:t>
      </w:r>
      <w:proofErr w:type="spellStart"/>
      <w:r>
        <w:t>Mediatisation</w:t>
      </w:r>
      <w:proofErr w:type="spellEnd"/>
      <w:r>
        <w:t xml:space="preserve"> as social change: a mechanism-based perspective”</w:t>
      </w:r>
    </w:p>
    <w:p w:rsidR="00C449D2" w:rsidRDefault="00C449D2" w:rsidP="00812717">
      <w:r>
        <w:t xml:space="preserve">Read more here: </w:t>
      </w:r>
      <w:hyperlink r:id="rId12" w:history="1">
        <w:r w:rsidRPr="00491987">
          <w:rPr>
            <w:rStyle w:val="Hyperlink"/>
          </w:rPr>
          <w:t>http://www.mediatization.eu/conferences-calls/news/article/mediatization-and-social-theory-of-change.html</w:t>
        </w:r>
      </w:hyperlink>
      <w:r>
        <w:t xml:space="preserve"> </w:t>
      </w:r>
    </w:p>
    <w:p w:rsidR="00EF5484" w:rsidRDefault="00C449D2" w:rsidP="00812717">
      <w:r>
        <w:lastRenderedPageBreak/>
        <w:t>The choice of presentations for this panel was based on an open call for contributions; 12 abstracts were submitted for the panel. 30 particip</w:t>
      </w:r>
      <w:r w:rsidR="005F11D9">
        <w:t>ants attended the panel session.</w:t>
      </w:r>
    </w:p>
    <w:p w:rsidR="005F11D9" w:rsidRDefault="005F11D9" w:rsidP="00F20FC0">
      <w:pPr>
        <w:rPr>
          <w:b/>
        </w:rPr>
      </w:pPr>
    </w:p>
    <w:p w:rsidR="00F20FC0" w:rsidRPr="00F20FC0" w:rsidRDefault="00F20FC0" w:rsidP="00F20FC0">
      <w:pPr>
        <w:rPr>
          <w:b/>
        </w:rPr>
      </w:pPr>
      <w:r w:rsidRPr="00F20FC0">
        <w:rPr>
          <w:b/>
        </w:rPr>
        <w:t>Management</w:t>
      </w:r>
      <w:r w:rsidR="00685798">
        <w:rPr>
          <w:b/>
        </w:rPr>
        <w:t>, website</w:t>
      </w:r>
      <w:r>
        <w:rPr>
          <w:b/>
        </w:rPr>
        <w:t xml:space="preserve"> and future of TWG</w:t>
      </w:r>
    </w:p>
    <w:p w:rsidR="00F20FC0" w:rsidRDefault="00F20FC0" w:rsidP="00F20FC0">
      <w:r w:rsidRPr="00F20FC0">
        <w:t xml:space="preserve">At the annual workshop in London an election of management took place during the business meeting. The existing management committee consisted of Andreas Hepp (chair, University of Bremen), Stig Hjarvard (vice-chair, University of Copenhagen), Nick Couldry (vice-chair, LSE) and Olivier </w:t>
      </w:r>
      <w:proofErr w:type="spellStart"/>
      <w:r w:rsidRPr="00F20FC0">
        <w:t>Driessens</w:t>
      </w:r>
      <w:proofErr w:type="spellEnd"/>
      <w:r w:rsidRPr="00F20FC0">
        <w:t xml:space="preserve"> (YECREA, LSE). Professor Nick Couldry (LSE) did not seek re-election due to new managerial commitments at LSE. The following new management was elected unanimously: Stig Hjarvard (chair, University of Copenhagen), Andreas Hepp (vice-chair, University of Bremen), </w:t>
      </w:r>
      <w:proofErr w:type="spellStart"/>
      <w:r w:rsidRPr="00F20FC0">
        <w:t>Göran</w:t>
      </w:r>
      <w:proofErr w:type="spellEnd"/>
      <w:r w:rsidRPr="00F20FC0">
        <w:t xml:space="preserve"> Bolin (vice-chair, </w:t>
      </w:r>
      <w:proofErr w:type="spellStart"/>
      <w:r w:rsidRPr="00F20FC0">
        <w:t>Södertörn</w:t>
      </w:r>
      <w:proofErr w:type="spellEnd"/>
      <w:r w:rsidRPr="00F20FC0">
        <w:t xml:space="preserve"> University) and Olivier </w:t>
      </w:r>
      <w:proofErr w:type="spellStart"/>
      <w:r w:rsidRPr="00F20FC0">
        <w:t>Driessens</w:t>
      </w:r>
      <w:proofErr w:type="spellEnd"/>
      <w:r w:rsidRPr="00F20FC0">
        <w:t xml:space="preserve"> (YECREA, LSE). More info about the management here: </w:t>
      </w:r>
      <w:hyperlink r:id="rId13" w:history="1">
        <w:r w:rsidRPr="00F20FC0">
          <w:rPr>
            <w:rStyle w:val="Hyperlink"/>
          </w:rPr>
          <w:t>http://www.mediatization.eu/management-team.html</w:t>
        </w:r>
      </w:hyperlink>
      <w:r w:rsidRPr="00F20FC0">
        <w:t xml:space="preserve"> </w:t>
      </w:r>
    </w:p>
    <w:p w:rsidR="00685798" w:rsidRDefault="00685798" w:rsidP="00F20FC0">
      <w:r>
        <w:t>T</w:t>
      </w:r>
      <w:r w:rsidRPr="00685798">
        <w:t xml:space="preserve">he </w:t>
      </w:r>
      <w:r>
        <w:t xml:space="preserve">TWG’s </w:t>
      </w:r>
      <w:r w:rsidRPr="00685798">
        <w:t>website www.mediatization.eu</w:t>
      </w:r>
      <w:r w:rsidRPr="00685798">
        <w:t xml:space="preserve"> </w:t>
      </w:r>
      <w:r>
        <w:t>has been continuously updated with news (</w:t>
      </w:r>
      <w:proofErr w:type="spellStart"/>
      <w:r>
        <w:t>cfp</w:t>
      </w:r>
      <w:proofErr w:type="spellEnd"/>
      <w:r>
        <w:t xml:space="preserve"> etc.) and links to various resources. </w:t>
      </w:r>
      <w:r w:rsidRPr="00685798">
        <w:t xml:space="preserve"> </w:t>
      </w:r>
    </w:p>
    <w:p w:rsidR="00F20FC0" w:rsidRPr="00F20FC0" w:rsidRDefault="00F20FC0" w:rsidP="00F20FC0">
      <w:r>
        <w:t xml:space="preserve">At the business meeting at the Lisbon ECREA Conference the future status of the TWG </w:t>
      </w:r>
      <w:proofErr w:type="spellStart"/>
      <w:r>
        <w:t>Mediatization</w:t>
      </w:r>
      <w:proofErr w:type="spellEnd"/>
      <w:r>
        <w:t xml:space="preserve"> was discussed. It was decided to apply for section status for the group</w:t>
      </w:r>
      <w:r w:rsidR="00E0565E">
        <w:t xml:space="preserve">. The international discussion on </w:t>
      </w:r>
      <w:proofErr w:type="spellStart"/>
      <w:r w:rsidR="00E0565E">
        <w:t>mediatization</w:t>
      </w:r>
      <w:proofErr w:type="spellEnd"/>
      <w:r w:rsidR="00E0565E">
        <w:t xml:space="preserve"> has reached a strong momentum during the last few years and a section on </w:t>
      </w:r>
      <w:proofErr w:type="spellStart"/>
      <w:r w:rsidR="00E0565E">
        <w:t>Mediatization</w:t>
      </w:r>
      <w:proofErr w:type="spellEnd"/>
      <w:r w:rsidR="00E0565E">
        <w:t xml:space="preserve"> research will provide a very forum in support of a continued strong European voice in this </w:t>
      </w:r>
      <w:r w:rsidR="00391F22">
        <w:t>field</w:t>
      </w:r>
      <w:r w:rsidR="00E0565E">
        <w:t xml:space="preserve">. It was also noted that the TWG </w:t>
      </w:r>
      <w:proofErr w:type="spellStart"/>
      <w:r w:rsidR="00E0565E">
        <w:t>Mediatization</w:t>
      </w:r>
      <w:proofErr w:type="spellEnd"/>
      <w:r w:rsidR="00E0565E">
        <w:t xml:space="preserve"> in terms of members is bigger than several of the existing sections. </w:t>
      </w:r>
      <w:r w:rsidR="00391F22">
        <w:t xml:space="preserve">We are currently awaiting the instructions from ECREA about the procedure for this application process. </w:t>
      </w:r>
    </w:p>
    <w:p w:rsidR="00812717" w:rsidRPr="00812717" w:rsidRDefault="00812717" w:rsidP="00812717"/>
    <w:sectPr w:rsidR="00812717" w:rsidRPr="00812717">
      <w:footerReference w:type="default" r:id="rId14"/>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78" w:rsidRDefault="009D6878" w:rsidP="00D1553D">
      <w:pPr>
        <w:spacing w:after="0" w:line="240" w:lineRule="auto"/>
      </w:pPr>
      <w:r>
        <w:separator/>
      </w:r>
    </w:p>
  </w:endnote>
  <w:endnote w:type="continuationSeparator" w:id="0">
    <w:p w:rsidR="009D6878" w:rsidRDefault="009D6878" w:rsidP="00D1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8905"/>
      <w:docPartObj>
        <w:docPartGallery w:val="Page Numbers (Bottom of Page)"/>
        <w:docPartUnique/>
      </w:docPartObj>
    </w:sdtPr>
    <w:sdtEndPr/>
    <w:sdtContent>
      <w:p w:rsidR="00D1553D" w:rsidRDefault="00D1553D">
        <w:pPr>
          <w:pStyle w:val="Sidefod"/>
          <w:jc w:val="center"/>
        </w:pPr>
        <w:r>
          <w:fldChar w:fldCharType="begin"/>
        </w:r>
        <w:r>
          <w:instrText>PAGE   \* MERGEFORMAT</w:instrText>
        </w:r>
        <w:r>
          <w:fldChar w:fldCharType="separate"/>
        </w:r>
        <w:r w:rsidR="00E51753" w:rsidRPr="00E51753">
          <w:rPr>
            <w:noProof/>
            <w:lang w:val="da-DK"/>
          </w:rPr>
          <w:t>2</w:t>
        </w:r>
        <w:r>
          <w:fldChar w:fldCharType="end"/>
        </w:r>
      </w:p>
    </w:sdtContent>
  </w:sdt>
  <w:p w:rsidR="00D1553D" w:rsidRDefault="00D1553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78" w:rsidRDefault="009D6878" w:rsidP="00D1553D">
      <w:pPr>
        <w:spacing w:after="0" w:line="240" w:lineRule="auto"/>
      </w:pPr>
      <w:r>
        <w:separator/>
      </w:r>
    </w:p>
  </w:footnote>
  <w:footnote w:type="continuationSeparator" w:id="0">
    <w:p w:rsidR="009D6878" w:rsidRDefault="009D6878" w:rsidP="00D15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629"/>
    <w:multiLevelType w:val="hybridMultilevel"/>
    <w:tmpl w:val="FDE284AE"/>
    <w:lvl w:ilvl="0" w:tplc="69BA72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17"/>
    <w:rsid w:val="00391F22"/>
    <w:rsid w:val="00420E89"/>
    <w:rsid w:val="00503E60"/>
    <w:rsid w:val="005F11D9"/>
    <w:rsid w:val="00685798"/>
    <w:rsid w:val="00716CDB"/>
    <w:rsid w:val="00777C79"/>
    <w:rsid w:val="00812717"/>
    <w:rsid w:val="008C41FC"/>
    <w:rsid w:val="008E7400"/>
    <w:rsid w:val="00937A16"/>
    <w:rsid w:val="00945F1C"/>
    <w:rsid w:val="0097307B"/>
    <w:rsid w:val="009D6878"/>
    <w:rsid w:val="00AE4ACA"/>
    <w:rsid w:val="00C449D2"/>
    <w:rsid w:val="00C738F9"/>
    <w:rsid w:val="00D1553D"/>
    <w:rsid w:val="00D221E2"/>
    <w:rsid w:val="00E0565E"/>
    <w:rsid w:val="00E51753"/>
    <w:rsid w:val="00EA5906"/>
    <w:rsid w:val="00EF5484"/>
    <w:rsid w:val="00F2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1271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2717"/>
    <w:rPr>
      <w:rFonts w:ascii="Tahoma" w:hAnsi="Tahoma" w:cs="Tahoma"/>
      <w:sz w:val="16"/>
      <w:szCs w:val="16"/>
    </w:rPr>
  </w:style>
  <w:style w:type="character" w:styleId="Hyperlink">
    <w:name w:val="Hyperlink"/>
    <w:basedOn w:val="Standardskrifttypeiafsnit"/>
    <w:uiPriority w:val="99"/>
    <w:unhideWhenUsed/>
    <w:rsid w:val="008C41FC"/>
    <w:rPr>
      <w:color w:val="0000FF" w:themeColor="hyperlink"/>
      <w:u w:val="single"/>
    </w:rPr>
  </w:style>
  <w:style w:type="paragraph" w:styleId="Sidehoved">
    <w:name w:val="header"/>
    <w:basedOn w:val="Normal"/>
    <w:link w:val="SidehovedTegn"/>
    <w:uiPriority w:val="99"/>
    <w:unhideWhenUsed/>
    <w:rsid w:val="00D1553D"/>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D1553D"/>
  </w:style>
  <w:style w:type="paragraph" w:styleId="Sidefod">
    <w:name w:val="footer"/>
    <w:basedOn w:val="Normal"/>
    <w:link w:val="SidefodTegn"/>
    <w:uiPriority w:val="99"/>
    <w:unhideWhenUsed/>
    <w:rsid w:val="00D1553D"/>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D1553D"/>
  </w:style>
  <w:style w:type="paragraph" w:styleId="Listeafsnit">
    <w:name w:val="List Paragraph"/>
    <w:basedOn w:val="Normal"/>
    <w:uiPriority w:val="34"/>
    <w:qFormat/>
    <w:rsid w:val="008E7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1271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2717"/>
    <w:rPr>
      <w:rFonts w:ascii="Tahoma" w:hAnsi="Tahoma" w:cs="Tahoma"/>
      <w:sz w:val="16"/>
      <w:szCs w:val="16"/>
    </w:rPr>
  </w:style>
  <w:style w:type="character" w:styleId="Hyperlink">
    <w:name w:val="Hyperlink"/>
    <w:basedOn w:val="Standardskrifttypeiafsnit"/>
    <w:uiPriority w:val="99"/>
    <w:unhideWhenUsed/>
    <w:rsid w:val="008C41FC"/>
    <w:rPr>
      <w:color w:val="0000FF" w:themeColor="hyperlink"/>
      <w:u w:val="single"/>
    </w:rPr>
  </w:style>
  <w:style w:type="paragraph" w:styleId="Sidehoved">
    <w:name w:val="header"/>
    <w:basedOn w:val="Normal"/>
    <w:link w:val="SidehovedTegn"/>
    <w:uiPriority w:val="99"/>
    <w:unhideWhenUsed/>
    <w:rsid w:val="00D1553D"/>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D1553D"/>
  </w:style>
  <w:style w:type="paragraph" w:styleId="Sidefod">
    <w:name w:val="footer"/>
    <w:basedOn w:val="Normal"/>
    <w:link w:val="SidefodTegn"/>
    <w:uiPriority w:val="99"/>
    <w:unhideWhenUsed/>
    <w:rsid w:val="00D1553D"/>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D1553D"/>
  </w:style>
  <w:style w:type="paragraph" w:styleId="Listeafsnit">
    <w:name w:val="List Paragraph"/>
    <w:basedOn w:val="Normal"/>
    <w:uiPriority w:val="34"/>
    <w:qFormat/>
    <w:rsid w:val="008E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60065">
      <w:bodyDiv w:val="1"/>
      <w:marLeft w:val="0"/>
      <w:marRight w:val="0"/>
      <w:marTop w:val="0"/>
      <w:marBottom w:val="0"/>
      <w:divBdr>
        <w:top w:val="none" w:sz="0" w:space="0" w:color="auto"/>
        <w:left w:val="none" w:sz="0" w:space="0" w:color="auto"/>
        <w:bottom w:val="none" w:sz="0" w:space="0" w:color="auto"/>
        <w:right w:val="none" w:sz="0" w:space="0" w:color="auto"/>
      </w:divBdr>
    </w:div>
    <w:div w:id="19394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atization.eu/management-team.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atization.eu/conferences-calls/news/article/mediatization-and-social-theory-of-chang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gruyter.com/view/product/1801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atization.eu/conferences-calls/news/article/programme-of-the-workshop-rethinking-the-mediatization-of-politics.html" TargetMode="External"/><Relationship Id="rId4" Type="http://schemas.openxmlformats.org/officeDocument/2006/relationships/settings" Target="settings.xml"/><Relationship Id="rId9" Type="http://schemas.openxmlformats.org/officeDocument/2006/relationships/hyperlink" Target="http://www.mediatization.eu"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921</Words>
  <Characters>5622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 Hjarvard</dc:creator>
  <cp:lastModifiedBy>Stig Hjarvard</cp:lastModifiedBy>
  <cp:revision>5</cp:revision>
  <dcterms:created xsi:type="dcterms:W3CDTF">2014-11-27T14:51:00Z</dcterms:created>
  <dcterms:modified xsi:type="dcterms:W3CDTF">2014-11-27T14:59:00Z</dcterms:modified>
</cp:coreProperties>
</file>